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多线程 并发框架类库选型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Jdk  futruretask  forkjjoin stream </w:t>
      </w:r>
    </w:p>
    <w:p>
      <w:pPr>
        <w:rPr>
          <w:rFonts w:hint="eastAsia" w:ascii="Consolas" w:hAnsi="Consolas" w:eastAsia="宋体"/>
          <w:color w:val="80808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Guava  </w:t>
      </w:r>
      <w:r>
        <w:rPr>
          <w:rFonts w:ascii="monospace" w:hAnsi="monospace" w:eastAsia="monospace" w:cs="monospac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ListenableFuture</w:t>
      </w:r>
      <w:r>
        <w:rPr>
          <w:rFonts w:hint="eastAsia" w:ascii="monospace" w:hAnsi="monospace" w:eastAsia="宋体" w:cs="monospac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collections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2 类似  </w:t>
      </w:r>
      <w:r>
        <w:rPr>
          <w:rFonts w:hint="eastAsia" w:ascii="Consolas" w:hAnsi="Consolas" w:eastAsia="Consolas"/>
          <w:color w:val="808080"/>
          <w:sz w:val="24"/>
        </w:rPr>
        <w:t>FluentIterable</w:t>
      </w:r>
      <w:r>
        <w:rPr>
          <w:rFonts w:hint="eastAsia" w:ascii="Consolas" w:hAnsi="Consolas" w:eastAsia="宋体"/>
          <w:color w:val="808080"/>
          <w:sz w:val="24"/>
          <w:lang w:val="en-US" w:eastAsia="zh-CN"/>
        </w:rPr>
        <w:t>类似stream</w:t>
      </w:r>
    </w:p>
    <w:p>
      <w:pPr>
        <w:rPr>
          <w:rFonts w:hint="eastAsia" w:ascii="Consolas" w:hAnsi="Consolas" w:eastAsia="宋体"/>
          <w:color w:val="808080"/>
          <w:sz w:val="24"/>
          <w:lang w:val="en-US" w:eastAsia="zh-CN"/>
        </w:rPr>
      </w:pPr>
      <w:r>
        <w:rPr>
          <w:rFonts w:hint="eastAsia" w:ascii="Consolas" w:hAnsi="Consolas" w:eastAsia="宋体"/>
          <w:color w:val="808080"/>
          <w:sz w:val="24"/>
          <w:lang w:val="en-US" w:eastAsia="zh-CN"/>
        </w:rPr>
        <w:t>FutureCallback类 monitor RateLimiter  AsyncFunction</w:t>
      </w:r>
    </w:p>
    <w:p>
      <w:pPr>
        <w:rPr>
          <w:rFonts w:hint="eastAsia" w:ascii="Consolas" w:hAnsi="Consolas" w:eastAsia="宋体"/>
          <w:color w:val="80808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808080"/>
          <w:sz w:val="24"/>
          <w:lang w:val="en-US" w:eastAsia="zh-CN"/>
        </w:rPr>
      </w:pPr>
      <w:r>
        <w:rPr>
          <w:rFonts w:hint="eastAsia" w:ascii="Consolas" w:hAnsi="Consolas" w:eastAsia="宋体"/>
          <w:color w:val="808080"/>
          <w:sz w:val="24"/>
          <w:lang w:val="en-US" w:eastAsia="zh-CN"/>
        </w:rPr>
        <w:t>Apache common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70881"/>
    <w:rsid w:val="0E9A2A6C"/>
    <w:rsid w:val="303B69CD"/>
    <w:rsid w:val="33277D45"/>
    <w:rsid w:val="3B370881"/>
    <w:rsid w:val="6D535020"/>
    <w:rsid w:val="7C4A69D8"/>
    <w:rsid w:val="7F31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2018-04-18T08:57:00Z</dcterms:created>
  <dc:creator>ATI老哇的爪子007</dc:creator>
  <cp:lastModifiedBy>ATI老哇的爪子007</cp:lastModifiedBy>
  <dcterms:modified xsi:type="dcterms:W3CDTF">2018-04-18T09:01:27Z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