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并发api的演变  多线程api</w:t>
      </w:r>
      <w:r>
        <w:rPr>
          <w:rFonts w:hint="eastAsia" w:ascii="ibm-plex-sans" w:hAnsi="ibm-plex-sans" w:eastAsia="宋体" w:cs="ibm-plex-sans"/>
          <w:b w:val="0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  <w:lang w:val="en-US" w:eastAsia="zh-CN"/>
        </w:rPr>
        <w:t>然后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 w:ascii="ibm-plex-sans" w:hAnsi="ibm-plex-sans" w:eastAsia="宋体" w:cs="ibm-plex-sans"/>
          <w:b w:val="0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futuretask   </w:t>
      </w:r>
      <w:r>
        <w:rPr>
          <w:rFonts w:hint="eastAsia" w:ascii="ibm-plex-sans" w:hAnsi="ibm-plex-sans" w:eastAsia="宋体" w:cs="ibm-plex-sans"/>
          <w:b w:val="0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  <w:lang w:val="en-US" w:eastAsia="zh-CN"/>
        </w:rPr>
        <w:t>然后</w:t>
      </w: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Fork/Join</w:t>
      </w:r>
      <w:r>
        <w:rPr>
          <w:rFonts w:hint="eastAsia" w:ascii="ibm-plex-sans" w:hAnsi="ibm-plex-sans" w:eastAsia="宋体" w:cs="ibm-plex-sans"/>
          <w:b w:val="0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然后</w:t>
      </w: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Lambda</w:t>
      </w:r>
      <w:r>
        <w:rPr>
          <w:rFonts w:hint="eastAsia" w:ascii="ibm-plex-sans" w:hAnsi="ibm-plex-sans" w:eastAsia="宋体" w:cs="ibm-plex-sans"/>
          <w:b w:val="0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 </w:t>
      </w:r>
      <w:r>
        <w:rPr>
          <w:rFonts w:ascii="ibm-plex-sans" w:hAnsi="ibm-plex-sans" w:eastAsia="ibm-plex-sans" w:cs="ibm-plex-sans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Stream</w:t>
      </w: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ibm-plex-sans" w:hAnsi="ibm-plex-sans" w:eastAsia="ibm-plex-sans" w:cs="ibm-plex-sans"/>
          <w:b w:val="0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bdr w:val="none" w:color="auto" w:sz="0" w:space="0"/>
          <w:shd w:val="clear" w:fill="FFFFFF"/>
          <w:vertAlign w:val="baseline"/>
        </w:rPr>
        <w:t>Java 的并行 API 演变历程基本如下：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1.0-1.4 中的 java.lang.Thread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5.0 中的 java.util.concurrent</w:t>
      </w:r>
      <w:r>
        <w:rPr>
          <w:rFonts w:hint="eastAsia" w:ascii="ibm-plex-sans" w:hAnsi="ibm-plex-sans" w:eastAsia="宋体" w:cs="ibm-plex-sans"/>
          <w:b w:val="0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  <w:t xml:space="preserve">  futuretask </w:t>
      </w:r>
      <w:r>
        <w:rPr>
          <w:rFonts w:hint="eastAsia" w:ascii="Consolas" w:hAnsi="Consolas" w:eastAsia="Consolas"/>
          <w:color w:val="C0C0C0"/>
          <w:sz w:val="24"/>
          <w:highlight w:val="black"/>
          <w:u w:val="single"/>
        </w:rPr>
        <w:t>ExecutorService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6.0 中的 Phasers 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7.0 中的 Fork/Join 框架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8.0 中的 Lambda</w:t>
      </w:r>
      <w:r>
        <w:rPr>
          <w:rFonts w:hint="eastAsia" w:ascii="ibm-plex-sans" w:hAnsi="ibm-plex-sans" w:eastAsia="宋体" w:cs="ibm-plex-sans"/>
          <w:b w:val="0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  <w:t xml:space="preserve">  </w:t>
      </w:r>
      <w:r>
        <w:rPr>
          <w:rFonts w:ascii="ibm-plex-sans" w:hAnsi="ibm-plex-sans" w:eastAsia="ibm-plex-sans" w:cs="ibm-plex-sans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Stream</w:t>
      </w: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textAlignment w:val="baseline"/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JAVA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1.7引入了一个新的并发API:Phaser,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Java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7 引入了一个全新灵活的线程同步机制,名为 Phaser 。 如果你需要等待线程结束然后继续执行其他任务,那么 Phaser 是一个好的选择,接下来我们一步步来介绍 ..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bm-pl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6CF66"/>
    <w:multiLevelType w:val="multilevel"/>
    <w:tmpl w:val="43D6CF6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C1166"/>
    <w:rsid w:val="08B12F68"/>
    <w:rsid w:val="0DBF69E5"/>
    <w:rsid w:val="37AC1AFB"/>
    <w:rsid w:val="5087774D"/>
    <w:rsid w:val="5E9332A9"/>
    <w:rsid w:val="6382068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2018-04-18T01:39:00Z</dcterms:created>
  <dc:creator>ATI老哇的爪子007</dc:creator>
  <cp:lastModifiedBy>ATI老哇的爪子007</cp:lastModifiedBy>
  <dcterms:modified xsi:type="dcterms:W3CDTF">2018-04-18T02:41:53Z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