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找出网络info图片图像算法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D:\0workspace\atiplat_img\src\com\attilax\img\picClassifier\PicClassifierByNetpicNimgpic.java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识别  普通网络图片  和相片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Jpg meta 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Face recg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Skin recg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 detecg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1424E"/>
          <w:spacing w:val="0"/>
          <w:sz w:val="24"/>
          <w:szCs w:val="24"/>
          <w:shd w:val="clear" w:fill="F7F7F7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1424E"/>
          <w:spacing w:val="0"/>
          <w:sz w:val="24"/>
          <w:szCs w:val="24"/>
          <w:shd w:val="clear" w:fill="F7F7F7"/>
        </w:rPr>
        <w:t>oogle的物体识别图像技术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1424E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1424E"/>
          <w:spacing w:val="0"/>
          <w:sz w:val="24"/>
          <w:szCs w:val="24"/>
          <w:shd w:val="clear" w:fill="F7F7F7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1424E"/>
          <w:spacing w:val="0"/>
          <w:sz w:val="24"/>
          <w:szCs w:val="24"/>
          <w:shd w:val="clear" w:fill="F7F7F7"/>
          <w:lang w:val="en-US" w:eastAsia="zh-CN"/>
        </w:rPr>
        <w:t>ankcard recg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1424E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31424E"/>
          <w:spacing w:val="0"/>
          <w:sz w:val="24"/>
          <w:szCs w:val="24"/>
          <w:shd w:val="clear" w:fill="F7F7F7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1424E"/>
          <w:spacing w:val="0"/>
          <w:sz w:val="24"/>
          <w:szCs w:val="24"/>
          <w:shd w:val="clear" w:fill="F7F7F7"/>
          <w:lang w:val="en-US" w:eastAsia="zh-CN"/>
        </w:rPr>
        <w:t>id recg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1424E"/>
          <w:spacing w:val="0"/>
          <w:sz w:val="24"/>
          <w:szCs w:val="24"/>
          <w:shd w:val="clear" w:fill="F7F7F7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1424E"/>
          <w:spacing w:val="0"/>
          <w:sz w:val="24"/>
          <w:szCs w:val="24"/>
          <w:shd w:val="clear" w:fill="F7F7F7"/>
          <w:lang w:val="en-US" w:eastAsia="zh-CN"/>
        </w:rPr>
        <w:t>文字识别ocr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1424E"/>
          <w:spacing w:val="0"/>
          <w:sz w:val="24"/>
          <w:szCs w:val="24"/>
          <w:shd w:val="clear" w:fill="F7F7F7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 pic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 detec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 Cloud Platform Blog_ Google Cloud Vision API changes the way applications understand images.html</w:t>
      </w: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894B68"/>
    <w:rsid w:val="3E2507CA"/>
    <w:rsid w:val="4AB70456"/>
    <w:rsid w:val="4E894B68"/>
    <w:rsid w:val="56E6238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2018-05-18T16:46:00Z</dcterms:created>
  <dc:creator>ATI老哇的爪子007</dc:creator>
  <cp:lastModifiedBy>ATI老哇的爪子007</cp:lastModifiedBy>
  <dcterms:modified xsi:type="dcterms:W3CDTF">2018-05-18T16:55:02Z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