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网络技术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体系图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187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5" w:name="_GoBack"/>
          <w:bookmarkEnd w:id="15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 w:val="21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 w:val="21"/>
              <w:szCs w:val="21"/>
              <w:shd w:val="clear" w:fill="FFFFFF"/>
              <w:lang w:eastAsia="zh-CN"/>
            </w:rPr>
            <w:instrText xml:space="preserve">TOC \o "1-3" \h \u </w:instrText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 w:val="21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_Toc28038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的三网融合是</w:t>
          </w:r>
          <w:r>
            <w:tab/>
          </w:r>
          <w:r>
            <w:fldChar w:fldCharType="begin"/>
          </w:r>
          <w:r>
            <w:instrText xml:space="preserve"> PAGEREF _Toc28038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_Toc23378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电话网、有线电视网</w:t>
          </w:r>
          <w:r>
            <w:tab/>
          </w:r>
          <w:r>
            <w:fldChar w:fldCharType="begin"/>
          </w:r>
          <w:r>
            <w:instrText xml:space="preserve"> PAGEREF _Toc23378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_Toc15235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 xml:space="preserve">1.2. </w:t>
          </w:r>
          <w:r>
            <w:rPr>
              <w:rFonts w:hint="eastAsia"/>
            </w:rPr>
            <w:t>计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算机网</w:t>
          </w:r>
          <w:r>
            <w:tab/>
          </w:r>
          <w:r>
            <w:fldChar w:fldCharType="begin"/>
          </w:r>
          <w:r>
            <w:instrText xml:space="preserve"> PAGEREF _Toc15235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_Toc8164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计算机网</w:t>
          </w:r>
          <w:r>
            <w:tab/>
          </w:r>
          <w:r>
            <w:fldChar w:fldCharType="begin"/>
          </w:r>
          <w:r>
            <w:instrText xml:space="preserve"> PAGEREF _Toc8164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_Toc7898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2.1.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t>互联</w:t>
          </w:r>
          <w:r>
            <w:rPr>
              <w:rFonts w:hint="eastAsia"/>
              <w:lang w:eastAsia="zh-CN"/>
            </w:rPr>
            <w:t>网</w:t>
          </w:r>
          <w:r>
            <w:tab/>
          </w:r>
          <w:r>
            <w:fldChar w:fldCharType="begin"/>
          </w:r>
          <w:r>
            <w:instrText xml:space="preserve"> PAGEREF _Toc7898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_Toc11481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2.2. </w:t>
          </w:r>
          <w:r>
            <w:rPr>
              <w:rFonts w:hint="eastAsia"/>
              <w:lang w:eastAsia="zh-CN"/>
            </w:rPr>
            <w:t>局域网</w:t>
          </w:r>
          <w:r>
            <w:tab/>
          </w:r>
          <w:r>
            <w:fldChar w:fldCharType="begin"/>
          </w:r>
          <w:r>
            <w:instrText xml:space="preserve"> PAGEREF _Toc11481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_Toc29862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第1章　计算机网络</w:t>
          </w:r>
          <w:r>
            <w:tab/>
          </w:r>
          <w:r>
            <w:fldChar w:fldCharType="begin"/>
          </w:r>
          <w:r>
            <w:instrText xml:space="preserve"> PAGEREF _Toc29862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3"/>
            <w:tabs>
              <w:tab w:val="right" w:pos="3600"/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_Toc20624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第2章　物理层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41</w:t>
          </w:r>
          <w:r>
            <w:tab/>
          </w:r>
          <w:r>
            <w:fldChar w:fldCharType="begin"/>
          </w:r>
          <w:r>
            <w:instrText xml:space="preserve"> PAGEREF _Toc20624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3"/>
            <w:tabs>
              <w:tab w:val="right" w:pos="4000"/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_Toc18639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第3章　数据链路层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69（点对点协议PPP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以太网</w:t>
          </w:r>
          <w:r>
            <w:tab/>
          </w:r>
          <w:r>
            <w:fldChar w:fldCharType="begin"/>
          </w:r>
          <w:r>
            <w:instrText xml:space="preserve"> PAGEREF _Toc18639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3"/>
            <w:tabs>
              <w:tab w:val="right" w:pos="3600"/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_Toc2634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第4章　网络层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113（ICMP ip</w:t>
          </w:r>
          <w:r>
            <w:tab/>
          </w:r>
          <w:r>
            <w:fldChar w:fldCharType="begin"/>
          </w:r>
          <w:r>
            <w:instrText xml:space="preserve"> PAGEREF _Toc2634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3"/>
            <w:tabs>
              <w:tab w:val="right" w:pos="3600"/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_Toc7333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第5章　运输层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203 tcp udp</w:t>
          </w:r>
          <w:r>
            <w:tab/>
          </w:r>
          <w:r>
            <w:fldChar w:fldCharType="begin"/>
          </w:r>
          <w:r>
            <w:instrText xml:space="preserve"> PAGEREF _Toc7333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3"/>
            <w:tabs>
              <w:tab w:val="right" w:pos="3600"/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_Toc8415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第6章　应用层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251 dsn ftp http</w:t>
          </w:r>
          <w:r>
            <w:tab/>
          </w:r>
          <w:r>
            <w:fldChar w:fldCharType="begin"/>
          </w:r>
          <w:r>
            <w:instrText xml:space="preserve"> PAGEREF _Toc8415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3"/>
            <w:tabs>
              <w:tab w:val="right" w:pos="5600"/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_Toc25406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第8章　互联网上的音频/视频服务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355</w:t>
          </w:r>
          <w:r>
            <w:tab/>
          </w:r>
          <w:r>
            <w:fldChar w:fldCharType="begin"/>
          </w:r>
          <w:r>
            <w:instrText xml:space="preserve"> PAGEREF _Toc25406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3"/>
            <w:tabs>
              <w:tab w:val="right" w:pos="4800"/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_Toc27690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第9章　无线网络和移动网络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390</w:t>
          </w:r>
          <w:r>
            <w:tab/>
          </w:r>
          <w:r>
            <w:fldChar w:fldCharType="begin"/>
          </w:r>
          <w:r>
            <w:instrText xml:space="preserve"> PAGEREF _Toc27690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_Toc27070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3.7.1. </w:t>
          </w:r>
          <w:r>
            <w:rPr>
              <w:rFonts w:hint="eastAsia"/>
              <w:lang w:val="en-US" w:eastAsia="zh-CN"/>
            </w:rPr>
            <w:t>Wan  gsm</w:t>
          </w:r>
          <w:r>
            <w:tab/>
          </w:r>
          <w:r>
            <w:fldChar w:fldCharType="begin"/>
          </w:r>
          <w:r>
            <w:instrText xml:space="preserve"> PAGEREF _Toc27070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 w:val="21"/>
              <w:szCs w:val="21"/>
              <w:shd w:val="clear" w:fill="FFFFFF"/>
              <w:lang w:eastAsia="zh-CN"/>
            </w:rPr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</w:sdtContent>
    </w:sdt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bidi w:val="0"/>
        <w:rPr>
          <w:rFonts w:hint="eastAsia"/>
        </w:rPr>
      </w:pPr>
      <w:bookmarkStart w:id="0" w:name="_Toc28038"/>
      <w:r>
        <w:rPr>
          <w:rFonts w:hint="eastAsia"/>
        </w:rPr>
        <w:t>的三网融合是</w:t>
      </w:r>
      <w:bookmarkEnd w:id="0"/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1" w:name="_Toc23378"/>
      <w:r>
        <w:rPr>
          <w:rFonts w:hint="eastAsia"/>
        </w:rPr>
        <w:t>电话网、有线电视网</w:t>
      </w:r>
      <w:bookmarkEnd w:id="1"/>
    </w:p>
    <w:p>
      <w:pPr>
        <w:pStyle w:val="3"/>
        <w:bidi w:val="0"/>
        <w:rPr>
          <w:rFonts w:hint="eastAsia" w:ascii="Arial" w:hAnsi="Arial" w:eastAsia="宋体" w:cs="Arial"/>
          <w:i w:val="0"/>
          <w:caps w:val="0"/>
          <w:color w:val="333333"/>
          <w:spacing w:val="0"/>
          <w:szCs w:val="21"/>
          <w:shd w:val="clear" w:fill="FFFFFF"/>
        </w:rPr>
      </w:pPr>
      <w:bookmarkStart w:id="2" w:name="_Toc15235"/>
      <w:r>
        <w:rPr>
          <w:rFonts w:hint="eastAsia"/>
        </w:rPr>
        <w:t>计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21"/>
          <w:shd w:val="clear" w:fill="FFFFFF"/>
        </w:rPr>
        <w:t>算机网</w:t>
      </w:r>
      <w:bookmarkEnd w:id="2"/>
    </w:p>
    <w:p>
      <w:pPr>
        <w:pStyle w:val="2"/>
        <w:bidi w:val="0"/>
        <w:rPr>
          <w:rFonts w:hint="eastAsia"/>
        </w:rPr>
      </w:pPr>
      <w:bookmarkStart w:id="3" w:name="_Toc8164"/>
      <w:r>
        <w:rPr>
          <w:rFonts w:hint="eastAsia"/>
        </w:rPr>
        <w:t>计算机网</w:t>
      </w:r>
      <w:bookmarkEnd w:id="3"/>
    </w:p>
    <w:p>
      <w:pPr>
        <w:pStyle w:val="3"/>
        <w:bidi w:val="0"/>
        <w:rPr>
          <w:rFonts w:hint="eastAsia"/>
          <w:lang w:eastAsia="zh-CN"/>
        </w:rPr>
      </w:pPr>
      <w:bookmarkStart w:id="4" w:name="_Toc7898"/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21"/>
          <w:shd w:val="clear" w:fill="FFFFFF"/>
          <w:lang w:eastAsia="zh-CN"/>
        </w:rPr>
        <w:t>互联</w:t>
      </w:r>
      <w:r>
        <w:rPr>
          <w:rFonts w:hint="eastAsia"/>
          <w:lang w:eastAsia="zh-CN"/>
        </w:rPr>
        <w:t>网</w:t>
      </w:r>
      <w:bookmarkEnd w:id="4"/>
    </w:p>
    <w:p>
      <w:pPr>
        <w:pStyle w:val="3"/>
        <w:bidi w:val="0"/>
        <w:rPr>
          <w:rFonts w:hint="eastAsia"/>
          <w:lang w:eastAsia="zh-CN"/>
        </w:rPr>
      </w:pPr>
      <w:bookmarkStart w:id="5" w:name="_Toc11481"/>
      <w:r>
        <w:rPr>
          <w:rFonts w:hint="eastAsia"/>
          <w:lang w:eastAsia="zh-CN"/>
        </w:rPr>
        <w:t>局域网</w:t>
      </w:r>
      <w:bookmarkEnd w:id="5"/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9862"/>
      <w:r>
        <w:rPr>
          <w:rFonts w:hint="eastAsia"/>
          <w:lang w:val="en-US" w:eastAsia="zh-CN"/>
        </w:rPr>
        <w:t>第1章　计算机网络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0624"/>
      <w:r>
        <w:rPr>
          <w:rFonts w:hint="eastAsia"/>
          <w:lang w:val="en-US" w:eastAsia="zh-CN"/>
        </w:rPr>
        <w:t>第2章　物理层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8639"/>
      <w:r>
        <w:rPr>
          <w:rFonts w:hint="eastAsia"/>
          <w:lang w:val="en-US" w:eastAsia="zh-CN"/>
        </w:rPr>
        <w:t>第3章　数据链路层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69（点对点协议PPP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以太网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634"/>
      <w:r>
        <w:rPr>
          <w:rFonts w:hint="eastAsia"/>
          <w:lang w:val="en-US" w:eastAsia="zh-CN"/>
        </w:rPr>
        <w:t>第4章　网络层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113（ICMP ip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7333"/>
      <w:r>
        <w:rPr>
          <w:rFonts w:hint="eastAsia"/>
          <w:lang w:val="en-US" w:eastAsia="zh-CN"/>
        </w:rPr>
        <w:t>第5章　运输层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203 tcp udp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8415"/>
      <w:r>
        <w:rPr>
          <w:rFonts w:hint="eastAsia"/>
          <w:lang w:val="en-US" w:eastAsia="zh-CN"/>
        </w:rPr>
        <w:t>第6章　应用层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251 dsn ftp http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　网络安全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324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5406"/>
      <w:r>
        <w:rPr>
          <w:rFonts w:hint="eastAsia"/>
          <w:lang w:val="en-US" w:eastAsia="zh-CN"/>
        </w:rPr>
        <w:t>第8章　互联网上的音频/视频服务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355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7690"/>
      <w:r>
        <w:rPr>
          <w:rFonts w:hint="eastAsia"/>
          <w:lang w:val="en-US" w:eastAsia="zh-CN"/>
        </w:rPr>
        <w:t>第9章　无线网络和移动网络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390</w:t>
      </w:r>
      <w:bookmarkEnd w:id="13"/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27070"/>
      <w:r>
        <w:rPr>
          <w:rFonts w:hint="eastAsia"/>
          <w:lang w:val="en-US" w:eastAsia="zh-CN"/>
        </w:rPr>
        <w:t>Wan  gsm</w:t>
      </w:r>
      <w:bookmarkEnd w:id="14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A52B3"/>
    <w:multiLevelType w:val="multilevel"/>
    <w:tmpl w:val="6D2A52B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32591"/>
    <w:rsid w:val="069B0F97"/>
    <w:rsid w:val="06B50991"/>
    <w:rsid w:val="0EED2081"/>
    <w:rsid w:val="19824A9E"/>
    <w:rsid w:val="19885582"/>
    <w:rsid w:val="1B650084"/>
    <w:rsid w:val="232A7D87"/>
    <w:rsid w:val="2FA32591"/>
    <w:rsid w:val="325C3324"/>
    <w:rsid w:val="37610CC9"/>
    <w:rsid w:val="3D8133FD"/>
    <w:rsid w:val="3EE42E14"/>
    <w:rsid w:val="46C664D7"/>
    <w:rsid w:val="506F4622"/>
    <w:rsid w:val="5CC368EB"/>
    <w:rsid w:val="792456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2019-08-28T14:54:00Z</dcterms:created>
  <dc:creator>ATI老哇的爪子007</dc:creator>
  <cp:lastModifiedBy>ATI老哇的爪子007</cp:lastModifiedBy>
  <dcterms:modified xsi:type="dcterms:W3CDTF">2019-08-28T15:08:43Z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