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开发效率补充哦哦那个、、</w:t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7181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8306"/>
            </w:tabs>
          </w:pPr>
          <w:bookmarkStart w:id="3" w:name="_GoBack"/>
          <w:bookmarkEnd w:id="3"/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_Toc31038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 </w:t>
          </w:r>
          <w:r>
            <w:rPr>
              <w:rFonts w:hint="eastAsia"/>
              <w:lang w:val="en-US" w:eastAsia="zh-CN"/>
            </w:rPr>
            <w:t>架构方法上选择快速开发的架构</w:t>
          </w:r>
          <w:r>
            <w:tab/>
          </w:r>
          <w:r>
            <w:fldChar w:fldCharType="begin"/>
          </w:r>
          <w:r>
            <w:instrText xml:space="preserve"> PAGEREF _Toc31038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_Toc8100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编程方法上选择快速的编程范式和编程方法</w:t>
          </w:r>
          <w:r>
            <w:tab/>
          </w:r>
          <w:r>
            <w:fldChar w:fldCharType="begin"/>
          </w:r>
          <w:r>
            <w:instrText xml:space="preserve"> PAGEREF _Toc8100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_Toc193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3. </w:t>
          </w:r>
          <w:r>
            <w:rPr>
              <w:rFonts w:hint="eastAsia"/>
              <w:lang w:val="en-US" w:eastAsia="zh-CN"/>
            </w:rPr>
            <w:t>开发方法论上需要快速的方法</w:t>
          </w:r>
          <w:r>
            <w:tab/>
          </w:r>
          <w:r>
            <w:fldChar w:fldCharType="begin"/>
          </w:r>
          <w:r>
            <w:instrText xml:space="preserve"> PAGEREF _Toc193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rPr>
              <w:rFonts w:hint="eastAsia"/>
              <w:lang w:val="en-US" w:eastAsia="zh-CN"/>
            </w:r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2"/>
        <w:bidi w:val="0"/>
        <w:ind w:left="432" w:leftChars="0" w:hanging="432" w:firstLineChars="0"/>
        <w:rPr>
          <w:rFonts w:hint="eastAsia"/>
          <w:lang w:val="en-US" w:eastAsia="zh-CN"/>
        </w:rPr>
      </w:pPr>
      <w:bookmarkStart w:id="0" w:name="_Toc31038"/>
      <w:r>
        <w:rPr>
          <w:rFonts w:hint="eastAsia"/>
          <w:lang w:val="en-US" w:eastAsia="zh-CN"/>
        </w:rPr>
        <w:t>架构方法上选择快速开发的架构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arch design context软件架构设计的内容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目录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考虑到架构设计原则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1.1. 开发效率  稳定性 可靠些等 性能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1.2. 简单原则则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1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1.3. 配置化 vs 开发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云平台vs自建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Rds mysql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开发语言选项 4gl优先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免编译免部署 配置化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4.1. Db oritd模式优先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4.2. Table oritd vs java oritd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架构模式   单体 vs 分布式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5.1. 模块化  井字模式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5.2. 通用化模块 vs 业务相关模块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分层层次数 双层 》 三层 》多层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类库选择 简单优先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数据库选择sql erver vs mysql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Ati的架构演化路线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 淘宝的架构演化路劲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" w:name="_Toc8100"/>
      <w:r>
        <w:rPr>
          <w:rFonts w:hint="eastAsia"/>
          <w:lang w:val="en-US" w:eastAsia="zh-CN"/>
        </w:rPr>
        <w:t>编程方法上选择快速的编程范式和编程方法</w:t>
      </w:r>
      <w:bookmarkEnd w:id="1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Atitit 编程范式之道 attilax著 v2 u66.docx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Atitit 编程范式之道 attilax著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 xml:space="preserve"> 著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 编程范式与编程语言的关系是什么？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 高效率的编程范式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 DP(Declarative Programming)描述性范式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2.1.1. 俩种实现模式 LP逻辑编程 FP 函数式编程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2.2. LOP  面向语言编程（LOP, Language Oriented Programming）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2.3. AOP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2.4. 泛型式、元编程、切面式和事件驱动式。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2.5. 1.2.5. MP(Meta Programming)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 2. Table-oriented Programming 7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3. OOP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4. OOP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5. Fp 函数式编程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6. 命令式  Imperative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 其他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7.1. 泛型式、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7.2. 产生式编程（Generative Programming） 自动生成源代码的编程也属于另一种编程范式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3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7.3. 过程化（命令式）编程 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7.4. 事件驱动编程  ]响应式编程范式--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7.5. 4个常用的编程范式：泛型式、元编程、切面式和事件驱动式。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 元编程  原来元编程就是编写能自动生成源代码的程序。"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8.1. 通过向导、拖放控件等方式自动生成源码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8.2. 产生式编程（Generative Programming 区别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4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8.3. 许多脚本语言都提供eval函数，可以在运行时将字符串作为表达式来运算[4]。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 Other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9.1. Atitit 编程范式总结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5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 参考资料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10.1. 编程范式，程序员的编程世界观 -- 简明现代魔法.html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10.2. 3.2 超级范式--提升语言的级别（2） - 51CTO.COM.mhtml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10.3. 编程范式思考问题 - huangshanchun的专栏 - CSDN博客.mhtml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10.4. Atitit 编程范式总结 v2 taf.docx</w:t>
      </w:r>
      <w:r>
        <w:rPr>
          <w:rFonts w:hint="default"/>
          <w:lang w:val="en-US" w:eastAsia="zh-CN"/>
        </w:rPr>
        <w:tab/>
      </w:r>
      <w:r>
        <w:rPr>
          <w:rFonts w:hint="default"/>
          <w:lang w:val="en-US" w:eastAsia="zh-CN"/>
        </w:rPr>
        <w:t>6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bookmarkStart w:id="2" w:name="_Toc193"/>
      <w:r>
        <w:rPr>
          <w:rFonts w:hint="eastAsia"/>
          <w:lang w:val="en-US" w:eastAsia="zh-CN"/>
        </w:rPr>
        <w:t>开发方法论上需要快速的方法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Atitit各种驱动的xdd  tdd  bdd设计 ATDD ddd v3 u66.docx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Atitit各种驱动的xdd  tdd  bdd设计 ATDD ddd v2 s66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开发方法论与效率提升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Atitit各种驱动的xdd  tdd  bdd设计 ATDD ddd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Tdd bdd 行为驱动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2. 软件开发过程中最常见的两个问题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1.1. 需求和开发脱节：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 开发和测试脱节：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高效率的开发范式 开发方法论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2.1. Xp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2.2. 完美的组合是TDD，DDD和BDD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2.3.  FDD (Feature-driven Development)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2.4. BDD  指的是Behavior Drive Development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Xdd "X" Driven-Development Methodologies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3.1.  DDD (Defect-Driven Development) 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3.2. RDD (Responsibility-Driven Design) –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3.3. UGDD (User Guide-Driven Development)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  MDD (Model-driven Development)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3.5. DDD (Documentation-Driven Development)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3.6. Edd 事件驱动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3.7. TFD -- Test First Development)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3.8. 2. BDD  指的是Behavior Drive Development，也就是行为驱动开发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3.9.  DDD DDD指的是Domain Drive Design，也就是领域驱动开发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3.10. CBD（核心Core+行为Behavior+驱动Driver）架构模式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3.11. TDD（测试驱动开发(Test-Driven Development)）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3.12. ATDD：验收测试驱动开发（Acceptance Test Driven Development）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 区别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4.1. 简而言之，完美的组合是TDD，DDD和BDD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5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 ref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7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7662BB"/>
    <w:multiLevelType w:val="multilevel"/>
    <w:tmpl w:val="427662BB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E772F0"/>
    <w:rsid w:val="12C01AB9"/>
    <w:rsid w:val="2D4F636A"/>
    <w:rsid w:val="38495CCE"/>
    <w:rsid w:val="39A11902"/>
    <w:rsid w:val="48D009B0"/>
    <w:rsid w:val="4FE772F0"/>
    <w:rsid w:val="64DA4650"/>
    <w:rsid w:val="6EF3696B"/>
    <w:rsid w:val="725C1132"/>
    <w:rsid w:val="74863B52"/>
    <w:rsid w:val="7F7A3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2020-06-24T06:22:00Z</dcterms:created>
  <dc:creator>Administrator</dc:creator>
  <cp:lastModifiedBy>Administrator</cp:lastModifiedBy>
  <dcterms:modified xsi:type="dcterms:W3CDTF">2020-06-24T06:25:17Z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