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提升开发效率 cs bs架构的选择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50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7" w:name="_GoBack"/>
          <w:bookmarkEnd w:id="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集成模式</w:t>
          </w:r>
          <w:r>
            <w:tab/>
          </w:r>
          <w:r>
            <w:fldChar w:fldCharType="begin"/>
          </w:r>
          <w:r>
            <w:instrText xml:space="preserve"> PAGEREF _Toc32679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集成公共现有软件，比如ftp flashftp，播放器potplayer</w:t>
          </w:r>
          <w:r>
            <w:tab/>
          </w:r>
          <w:r>
            <w:fldChar w:fldCharType="begin"/>
          </w:r>
          <w:r>
            <w:instrText xml:space="preserve"> PAGEREF _Toc4266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Hyberide模式</w:t>
          </w:r>
          <w:r>
            <w:tab/>
          </w:r>
          <w:r>
            <w:fldChar w:fldCharType="begin"/>
          </w:r>
          <w:r>
            <w:instrText xml:space="preserve"> PAGEREF _Toc14434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内网app 还是外网app</w:t>
          </w:r>
          <w:r>
            <w:tab/>
          </w:r>
          <w:r>
            <w:fldChar w:fldCharType="begin"/>
          </w:r>
          <w:r>
            <w:instrText xml:space="preserve"> PAGEREF _Toc29285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某些时候cs模式更加快速</w:t>
          </w:r>
          <w:r>
            <w:tab/>
          </w:r>
          <w:r>
            <w:fldChar w:fldCharType="begin"/>
          </w:r>
          <w:r>
            <w:instrText xml:space="preserve"> PAGEREF _Toc11403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Bs三个重要的技术标准</w:t>
          </w:r>
          <w:r>
            <w:tab/>
          </w:r>
          <w:r>
            <w:fldChar w:fldCharType="begin"/>
          </w:r>
          <w:r>
            <w:instrText xml:space="preserve"> PAGEREF _Toc4734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H5 ui标准   通讯 http  数据存储标准sql</w:t>
          </w:r>
          <w:r>
            <w:tab/>
          </w:r>
          <w:r>
            <w:fldChar w:fldCharType="begin"/>
          </w:r>
          <w:r>
            <w:instrText xml:space="preserve"> PAGEREF _Toc31911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32679"/>
      <w:r>
        <w:rPr>
          <w:rFonts w:hint="eastAsia"/>
          <w:lang w:val="en-US" w:eastAsia="zh-CN"/>
        </w:rPr>
        <w:t>集成模式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4266"/>
      <w:r>
        <w:rPr>
          <w:rFonts w:hint="eastAsia"/>
          <w:lang w:val="en-US" w:eastAsia="zh-CN"/>
        </w:rPr>
        <w:t>集成公共现有软件，比如ftp flashftp，播放器potplayer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4434"/>
      <w:r>
        <w:rPr>
          <w:rFonts w:hint="eastAsia"/>
          <w:lang w:val="en-US" w:eastAsia="zh-CN"/>
        </w:rPr>
        <w:t>Hyberide模式</w:t>
      </w:r>
      <w:bookmarkEnd w:id="2"/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9285"/>
      <w:r>
        <w:rPr>
          <w:rFonts w:hint="eastAsia"/>
          <w:lang w:val="en-US" w:eastAsia="zh-CN"/>
        </w:rPr>
        <w:t>内网app 还是外网app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内网app可以使用简化安全的方法，更加快速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比如管理后台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4" w:name="_Toc11403"/>
      <w:r>
        <w:rPr>
          <w:rFonts w:hint="eastAsia"/>
          <w:lang w:val="en-US" w:eastAsia="zh-CN"/>
        </w:rPr>
        <w:t>某些时候cs模式更加快速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4734"/>
      <w:r>
        <w:rPr>
          <w:rFonts w:hint="eastAsia"/>
          <w:lang w:val="en-US" w:eastAsia="zh-CN"/>
        </w:rPr>
        <w:t>Bs三个重要的技术标准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1911"/>
      <w:r>
        <w:rPr>
          <w:rFonts w:hint="eastAsia"/>
          <w:lang w:val="en-US" w:eastAsia="zh-CN"/>
        </w:rPr>
        <w:t>H5 ui标准   通讯 http  数据存储标准sql</w:t>
      </w:r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78D009"/>
    <w:multiLevelType w:val="multilevel"/>
    <w:tmpl w:val="E778D00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9F1729"/>
    <w:rsid w:val="46643478"/>
    <w:rsid w:val="48652409"/>
    <w:rsid w:val="511E49F4"/>
    <w:rsid w:val="569F1729"/>
    <w:rsid w:val="627D2FE5"/>
    <w:rsid w:val="70653850"/>
    <w:rsid w:val="7B7B42FB"/>
    <w:rsid w:val="7B89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2020-06-25T07:13:00Z</dcterms:created>
  <dc:creator>Administrator</dc:creator>
  <cp:lastModifiedBy>Administrator</cp:lastModifiedBy>
  <dcterms:modified xsi:type="dcterms:W3CDTF">2020-06-25T07:57:27Z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