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提升开发效率之数据库选择 nosql比较好</w:t>
      </w:r>
    </w:p>
    <w:p>
      <w:pPr>
        <w:rPr>
          <w:rFonts w:hint="eastAsia"/>
          <w:lang w:val="en-US" w:eastAsia="zh-CN"/>
        </w:rPr>
      </w:pPr>
    </w:p>
    <w:p>
      <w:pPr>
        <w:pStyle w:val="3"/>
        <w:keepNext w:val="0"/>
        <w:keepLines w:val="0"/>
        <w:widowControl/>
        <w:suppressLineNumbers w:val="0"/>
      </w:pPr>
      <w:r>
        <w:t>1-3. MongoDB:</w:t>
      </w:r>
    </w:p>
    <w:p>
      <w:pPr>
        <w:keepNext w:val="0"/>
        <w:keepLines w:val="0"/>
        <w:widowControl/>
        <w:numPr>
          <w:ilvl w:val="0"/>
          <w:numId w:val="1"/>
        </w:numPr>
        <w:suppressLineNumbers w:val="0"/>
        <w:spacing w:before="0" w:beforeAutospacing="1" w:after="0" w:afterAutospacing="1"/>
        <w:ind w:left="720" w:hanging="360"/>
      </w:pPr>
      <w:r>
        <w:t>模式自由：可以把不同结构的文档存储在同一个数据库里</w:t>
      </w:r>
    </w:p>
    <w:p>
      <w:pPr>
        <w:keepNext w:val="0"/>
        <w:keepLines w:val="0"/>
        <w:widowControl/>
        <w:numPr>
          <w:ilvl w:val="0"/>
          <w:numId w:val="1"/>
        </w:numPr>
        <w:suppressLineNumbers w:val="0"/>
        <w:spacing w:before="0" w:beforeAutospacing="1" w:after="0" w:afterAutospacing="1"/>
        <w:ind w:left="720" w:hanging="360"/>
      </w:pPr>
      <w:r>
        <w:t>面向集合的存储：适合存储JSON风格文件的形式</w:t>
      </w:r>
    </w:p>
    <w:p>
      <w:pPr>
        <w:keepNext w:val="0"/>
        <w:keepLines w:val="0"/>
        <w:widowControl/>
        <w:numPr>
          <w:ilvl w:val="0"/>
          <w:numId w:val="1"/>
        </w:numPr>
        <w:suppressLineNumbers w:val="0"/>
        <w:spacing w:before="0" w:beforeAutospacing="1" w:after="0" w:afterAutospacing="1"/>
        <w:ind w:left="720" w:hanging="360"/>
      </w:pPr>
      <w:r>
        <w:t>完整的索引支持，对任何属性可索引</w:t>
      </w:r>
    </w:p>
    <w:p>
      <w:pPr>
        <w:keepNext w:val="0"/>
        <w:keepLines w:val="0"/>
        <w:widowControl/>
        <w:numPr>
          <w:ilvl w:val="0"/>
          <w:numId w:val="1"/>
        </w:numPr>
        <w:suppressLineNumbers w:val="0"/>
        <w:spacing w:before="0" w:beforeAutospacing="1" w:after="0" w:afterAutospacing="1"/>
        <w:ind w:left="720" w:hanging="360"/>
      </w:pPr>
      <w:r>
        <w:t>复制和高可用性：支持服务器之间的数据复制，支持主-从模式及服务器之间的相互复制。复制的主要目的是提供冗余及自动故障转移</w:t>
      </w:r>
    </w:p>
    <w:p>
      <w:pPr>
        <w:keepNext w:val="0"/>
        <w:keepLines w:val="0"/>
        <w:widowControl/>
        <w:numPr>
          <w:ilvl w:val="0"/>
          <w:numId w:val="1"/>
        </w:numPr>
        <w:suppressLineNumbers w:val="0"/>
        <w:spacing w:before="0" w:beforeAutospacing="1" w:after="0" w:afterAutospacing="1"/>
        <w:ind w:left="720" w:hanging="360"/>
      </w:pPr>
      <w:r>
        <w:t>自动分片：支持水平的数据库集群，可动态添加额外的机器</w:t>
      </w:r>
      <w:r>
        <w:br w:type="textWrapping"/>
      </w:r>
      <w:r>
        <w:t>6.丰富的查询：支持丰富的查询表达方式，查询指令使用JSON形式额标记，可轻易查询文档中的内嵌的对象及数组</w:t>
      </w:r>
    </w:p>
    <w:p>
      <w:pPr>
        <w:keepNext w:val="0"/>
        <w:keepLines w:val="0"/>
        <w:widowControl/>
        <w:numPr>
          <w:ilvl w:val="0"/>
          <w:numId w:val="1"/>
        </w:numPr>
        <w:suppressLineNumbers w:val="0"/>
        <w:spacing w:before="0" w:beforeAutospacing="1" w:after="0" w:afterAutospacing="1"/>
        <w:ind w:left="720" w:hanging="360"/>
      </w:pPr>
      <w:r>
        <w:t>快速就地更新：查询优化器会分析查询表达式，并生成一个高效的查询计划</w:t>
      </w:r>
      <w:r>
        <w:br w:type="textWrapping"/>
      </w:r>
      <w:r>
        <w:t>8.高效的传统存储方式：支持二进制数据及大型对象</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作者：渡舟_清酒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链接：https://www.jianshu.com/p/ed055b73a527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pPr>
        <w:rPr>
          <w:rFonts w:hint="eastAsia"/>
          <w:lang w:val="en-US" w:eastAsia="zh-CN"/>
        </w:rPr>
      </w:pPr>
      <w:bookmarkStart w:id="0" w:name="_GoBack"/>
      <w:bookmarkEnd w:id="0"/>
    </w:p>
    <w:p>
      <w:pPr>
        <w:pStyle w:val="2"/>
        <w:keepNext w:val="0"/>
        <w:keepLines w:val="0"/>
        <w:widowControl/>
        <w:suppressLineNumbers w:val="0"/>
      </w:pPr>
      <w:r>
        <w:t>使用场景的不同：</w:t>
      </w:r>
    </w:p>
    <w:p>
      <w:pPr>
        <w:pStyle w:val="3"/>
        <w:keepNext w:val="0"/>
        <w:keepLines w:val="0"/>
        <w:widowControl/>
        <w:suppressLineNumbers w:val="0"/>
      </w:pPr>
      <w:r>
        <w:t>MongoDB适用于</w:t>
      </w:r>
    </w:p>
    <w:p>
      <w:pPr>
        <w:pStyle w:val="4"/>
        <w:keepNext w:val="0"/>
        <w:keepLines w:val="0"/>
        <w:widowControl/>
        <w:suppressLineNumbers w:val="0"/>
      </w:pPr>
      <w:r>
        <w:t>①网站数据：适合实时的插入，更新与查询，并具备网站实时数据存储所需对的复制及高度伸缩性；</w:t>
      </w:r>
      <w:r>
        <w:br w:type="textWrapping"/>
      </w:r>
      <w:r>
        <w:t>②缓存：由于性能很高，也适合作为信息基础设施的缓存层，在系统重启之后，搭建的持久化缓存可以避免下层的数据源过载；</w:t>
      </w:r>
      <w:r>
        <w:br w:type="textWrapping"/>
      </w:r>
      <w:r>
        <w:t>③大尺寸、低价值的数据也是MongoDB的最佳选择，使用传统的关系数据库存储一些数据时可能会比较贵，再次之前很多程序员往往会选择传统的文件进行存储</w:t>
      </w:r>
      <w:r>
        <w:br w:type="textWrapping"/>
      </w:r>
      <w:r>
        <w:t>④高伸缩的场景，非常是个由数十或者数百台服务器组成的数据库</w:t>
      </w:r>
      <w:r>
        <w:br w:type="textWrapping"/>
      </w:r>
      <w:r>
        <w:t>⑤用于对象及json数据的存储，MongoDB的bson数据格式非常适合文档格式化的存储及查询。</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作者：渡舟_清酒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链接：https://www.jianshu.com/p/ed055b73a527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3"/>
          <w:szCs w:val="33"/>
        </w:rPr>
      </w:pPr>
      <w:r>
        <w:rPr>
          <w:rFonts w:hint="default" w:ascii="Arial" w:hAnsi="Arial" w:eastAsia="Arial" w:cs="Arial"/>
          <w:b/>
          <w:i w:val="0"/>
          <w:caps w:val="0"/>
          <w:color w:val="2F2F2F"/>
          <w:spacing w:val="0"/>
          <w:sz w:val="33"/>
          <w:szCs w:val="33"/>
          <w:shd w:val="clear" w:fill="FFFFFF"/>
        </w:rPr>
        <w:t>而mysql还是更加适用于</w:t>
      </w:r>
    </w:p>
    <w:p>
      <w:pPr>
        <w:pStyle w:val="4"/>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①高度事务性的系统。例如银行或者会计系统，传统的关系型数据库目前还是更实用于需要大量原子性复杂事务的应用程序</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②传统的商业智能应用，针对特定问题的BI数据库会对产生高度优化的查询方式，对于此类应用，数据仓库可能是更合适的选择</w:t>
      </w: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3"/>
          <w:szCs w:val="33"/>
        </w:rPr>
      </w:pPr>
      <w:r>
        <w:rPr>
          <w:rFonts w:hint="default" w:ascii="Arial" w:hAnsi="Arial" w:eastAsia="Arial" w:cs="Arial"/>
          <w:b/>
          <w:i w:val="0"/>
          <w:caps w:val="0"/>
          <w:color w:val="2F2F2F"/>
          <w:spacing w:val="0"/>
          <w:sz w:val="33"/>
          <w:szCs w:val="33"/>
          <w:shd w:val="clear" w:fill="FFFFFF"/>
        </w:rPr>
        <w:t>Redis应用场景：</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用来做缓存-redis的所有数据时放在内存中的</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可以在某些特定应用场景下替代传统数据库--比如社交类的应用</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在一些大型系统中，巧妙的实现一些特定的功能：session共享、购物车</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MongoDB不支持SQL语句</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9495B"/>
    <w:multiLevelType w:val="multilevel"/>
    <w:tmpl w:val="BCC949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F0C6BC5"/>
    <w:multiLevelType w:val="multilevel"/>
    <w:tmpl w:val="7F0C6B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E4E43"/>
    <w:rsid w:val="072B3982"/>
    <w:rsid w:val="1366064B"/>
    <w:rsid w:val="44164869"/>
    <w:rsid w:val="66EE4E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2019-08-22T12:04:00Z</dcterms:created>
  <dc:creator>ATI老哇的爪子007</dc:creator>
  <cp:lastModifiedBy>ATI老哇的爪子007</cp:lastModifiedBy>
  <dcterms:modified xsi:type="dcterms:W3CDTF">2019-08-22T12:05:59Z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