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提升开发效率的方法  提升语言级别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069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_Toc30381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提升语言级别到4gl</w:t>
          </w:r>
          <w:r>
            <w:tab/>
          </w:r>
          <w:r>
            <w:fldChar w:fldCharType="begin"/>
          </w:r>
          <w:r>
            <w:instrText xml:space="preserve"> PAGEREF _Toc30381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_Toc23080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语言的代际关系 sql 》script 》java</w:t>
          </w:r>
          <w:r>
            <w:tab/>
          </w:r>
          <w:r>
            <w:fldChar w:fldCharType="begin"/>
          </w:r>
          <w:r>
            <w:instrText xml:space="preserve"> PAGEREF _Toc23080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_Toc6192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使用4gl dsl语言与api</w:t>
          </w:r>
          <w:r>
            <w:tab/>
          </w:r>
          <w:r>
            <w:fldChar w:fldCharType="begin"/>
          </w:r>
          <w:r>
            <w:instrText xml:space="preserve"> PAGEREF _Toc6192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_Toc17948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优先使用sp存储过程 sql 等4gl来实现功能，其次js等脚本语言</w:t>
          </w:r>
          <w:r>
            <w:tab/>
          </w:r>
          <w:r>
            <w:fldChar w:fldCharType="begin"/>
          </w:r>
          <w:r>
            <w:instrText xml:space="preserve"> PAGEREF _Toc17948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_Toc24576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使用脚本语言js,通过脚本引擎解析器或node</w:t>
          </w:r>
          <w:r>
            <w:tab/>
          </w:r>
          <w:r>
            <w:fldChar w:fldCharType="begin"/>
          </w:r>
          <w:r>
            <w:instrText xml:space="preserve"> PAGEREF _Toc24576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_Toc21583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Sql的存储位置，优先推荐数据库</w:t>
          </w:r>
          <w:r>
            <w:tab/>
          </w:r>
          <w:r>
            <w:fldChar w:fldCharType="begin"/>
          </w:r>
          <w:r>
            <w:instrText xml:space="preserve"> PAGEREF _Toc21583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_Toc27291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Java系统通道化 驱动化</w:t>
          </w:r>
          <w:r>
            <w:tab/>
          </w:r>
          <w:r>
            <w:fldChar w:fldCharType="begin"/>
          </w:r>
          <w:r>
            <w:instrText xml:space="preserve"> PAGEREF _Toc27291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12" w:name="_GoBack"/>
          <w:bookmarkEnd w:id="12"/>
        </w:p>
      </w:sdtContent>
    </w:sdt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0" w:name="_Toc5649"/>
      <w:bookmarkStart w:id="1" w:name="_Toc30381"/>
      <w:r>
        <w:rPr>
          <w:rFonts w:hint="eastAsia"/>
          <w:lang w:val="en-US" w:eastAsia="zh-CN"/>
        </w:rPr>
        <w:t>提升语言</w:t>
      </w:r>
      <w:bookmarkEnd w:id="0"/>
      <w:r>
        <w:rPr>
          <w:rFonts w:hint="eastAsia"/>
          <w:lang w:val="en-US" w:eastAsia="zh-CN"/>
        </w:rPr>
        <w:t>级别到4gl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387"/>
      <w:bookmarkStart w:id="3" w:name="_Toc23080"/>
      <w:r>
        <w:rPr>
          <w:rFonts w:hint="eastAsia"/>
          <w:lang w:val="en-US" w:eastAsia="zh-CN"/>
        </w:rPr>
        <w:t>语言的代际关系 sql 》script 》java</w:t>
      </w:r>
      <w:bookmarkEnd w:id="2"/>
      <w:bookmarkEnd w:id="3"/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1003"/>
      <w:bookmarkStart w:id="5" w:name="_Toc6192"/>
      <w:r>
        <w:rPr>
          <w:rFonts w:hint="eastAsia"/>
          <w:lang w:val="en-US" w:eastAsia="zh-CN"/>
        </w:rPr>
        <w:t>使用4gl dsl语言与api</w:t>
      </w:r>
      <w:bookmarkEnd w:id="4"/>
      <w:bookmarkEnd w:id="5"/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13181"/>
      <w:bookmarkStart w:id="7" w:name="_Toc17948"/>
      <w:r>
        <w:rPr>
          <w:rFonts w:hint="eastAsia"/>
          <w:lang w:val="en-US" w:eastAsia="zh-CN"/>
        </w:rPr>
        <w:t>优先使用sp存储过程 sql</w:t>
      </w:r>
      <w:bookmarkEnd w:id="6"/>
      <w:r>
        <w:rPr>
          <w:rFonts w:hint="eastAsia"/>
          <w:lang w:val="en-US" w:eastAsia="zh-CN"/>
        </w:rPr>
        <w:t xml:space="preserve"> 等4gl来实现功能，其次js等脚本语言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12647"/>
      <w:bookmarkStart w:id="9" w:name="_Toc24576"/>
      <w:r>
        <w:rPr>
          <w:rFonts w:hint="eastAsia"/>
          <w:lang w:val="en-US" w:eastAsia="zh-CN"/>
        </w:rPr>
        <w:t>使用脚本语言</w:t>
      </w:r>
      <w:bookmarkEnd w:id="8"/>
      <w:r>
        <w:rPr>
          <w:rFonts w:hint="eastAsia"/>
          <w:lang w:val="en-US" w:eastAsia="zh-CN"/>
        </w:rPr>
        <w:t>js,通过脚本引擎解析器或node</w:t>
      </w:r>
      <w:bookmarkEnd w:id="9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0" w:name="_Toc21583"/>
      <w:r>
        <w:rPr>
          <w:rFonts w:hint="eastAsia"/>
          <w:lang w:val="en-US" w:eastAsia="zh-CN"/>
        </w:rPr>
        <w:t>Sql的存储位置，优先推荐数据库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存储在后端js （第二推荐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存储在前端（仅限于查询类，安全考虑）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存储在java系统xml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1" w:name="_Toc27291"/>
      <w:r>
        <w:rPr>
          <w:rFonts w:hint="eastAsia"/>
          <w:lang w:val="en-US" w:eastAsia="zh-CN"/>
        </w:rPr>
        <w:t>Java系统通道化 驱动化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参数传递在前端进行，中间java mybatis基本不用做代码系列了，，直接通道化，直接连接后端存储过程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注意。。为了安全性，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限制执行sql语句的种类只能是call 和select 类型（不能包括update delete类型）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或者前端只可传递sp名称和参数 ，安全性更高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提升开发效率几大策略v2 t77.docx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0F7E26"/>
    <w:multiLevelType w:val="multilevel"/>
    <w:tmpl w:val="AC0F7E2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3D26CE"/>
    <w:rsid w:val="02140DBF"/>
    <w:rsid w:val="06C92EEB"/>
    <w:rsid w:val="0D3D26CE"/>
    <w:rsid w:val="0E4978D7"/>
    <w:rsid w:val="11097A9A"/>
    <w:rsid w:val="1A276E0A"/>
    <w:rsid w:val="1F7F516D"/>
    <w:rsid w:val="445911FF"/>
    <w:rsid w:val="450955EE"/>
    <w:rsid w:val="5B7F7CEE"/>
    <w:rsid w:val="5D5A018F"/>
    <w:rsid w:val="5DAA5F37"/>
    <w:rsid w:val="681A250B"/>
    <w:rsid w:val="787E2ED3"/>
    <w:rsid w:val="78EC528F"/>
    <w:rsid w:val="7C0E74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2019-08-01T01:28:00Z</dcterms:created>
  <dc:creator>ATI老哇的爪子007</dc:creator>
  <cp:lastModifiedBy>ATI老哇的爪子007</cp:lastModifiedBy>
  <dcterms:modified xsi:type="dcterms:W3CDTF">2019-08-01T01:59:14Z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