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发出http请求的lib设计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52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Atitit </w:t>
          </w:r>
          <w:r>
            <w:t>WebClient</w:t>
          </w:r>
          <w:r>
            <w:rPr>
              <w:rFonts w:hint="eastAsia"/>
              <w:lang w:val="en-US" w:eastAsia="zh-CN"/>
            </w:rPr>
            <w:t xml:space="preserve">  </w:t>
          </w:r>
          <w:r>
            <w:t>HttpWebRequest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HttpClient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webrequest</w:t>
          </w:r>
          <w:r>
            <w:rPr>
              <w:rFonts w:hint="eastAsia"/>
              <w:lang w:val="en-US" w:eastAsia="zh-CN"/>
            </w:rPr>
            <w:t xml:space="preserve"> diff区别</w:t>
          </w:r>
          <w:r>
            <w:tab/>
          </w:r>
          <w:r>
            <w:fldChar w:fldCharType="begin"/>
          </w:r>
          <w:r>
            <w:instrText xml:space="preserve"> PAGEREF _Toc24666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位置</w:t>
          </w:r>
          <w:r>
            <w:tab/>
          </w:r>
          <w:r>
            <w:fldChar w:fldCharType="begin"/>
          </w:r>
          <w:r>
            <w:instrText xml:space="preserve"> PAGEREF _Toc13818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30"/>
            </w:rPr>
            <w:t xml:space="preserve">1.3. </w:t>
          </w:r>
          <w:r>
            <w:rPr>
              <w:rFonts w:hint="default" w:ascii="Tahoma" w:hAnsi="Tahoma" w:eastAsia="Tahoma" w:cs="Tahoma"/>
              <w:i w:val="0"/>
              <w:caps w:val="0"/>
              <w:spacing w:val="0"/>
              <w:szCs w:val="30"/>
              <w:shd w:val="clear" w:fill="FFFFFF"/>
            </w:rPr>
            <w:t>java实现HTTP请求的三种方式</w:t>
          </w:r>
          <w:r>
            <w:tab/>
          </w:r>
          <w:r>
            <w:fldChar w:fldCharType="begin"/>
          </w:r>
          <w:r>
            <w:instrText xml:space="preserve"> PAGEREF _Toc4061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 xml:space="preserve">Apache </w:t>
          </w:r>
          <w:r>
            <w:rPr>
              <w:rFonts w:hint="eastAsia"/>
            </w:rPr>
            <w:t>import org.apache.http.client.HttpClient;</w:t>
          </w:r>
          <w:r>
            <w:tab/>
          </w:r>
          <w:r>
            <w:fldChar w:fldCharType="begin"/>
          </w:r>
          <w:r>
            <w:instrText xml:space="preserve"> PAGEREF _Toc31900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24666"/>
      <w:r>
        <w:rPr>
          <w:rFonts w:hint="eastAsia"/>
          <w:lang w:val="en-US" w:eastAsia="zh-CN"/>
        </w:rPr>
        <w:t xml:space="preserve">Atitit </w:t>
      </w:r>
      <w:r>
        <w:t>WebClient</w:t>
      </w:r>
      <w:r>
        <w:rPr>
          <w:rFonts w:hint="eastAsia"/>
          <w:lang w:val="en-US" w:eastAsia="zh-CN"/>
        </w:rPr>
        <w:t xml:space="preserve">  </w:t>
      </w:r>
      <w:r>
        <w:t>HttpWebRequest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HttpClient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"https://www.baidu.com/link?url=hlpJsftUehZ6fCYRkPmsQeAgUYvTCpuPkGLeKKOSkFjTT56QFVf6Z4kh4bGIxEM-5AlqffhqS-I7mcEJDZHEFDd6bYv5QOFiCSzX_9hIshS&amp;wd=&amp;eqid=a93000b700041de9000000035b0b55f1"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webrequest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diff区别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3818"/>
      <w:r>
        <w:rPr>
          <w:rFonts w:hint="eastAsia"/>
          <w:lang w:val="en-US" w:eastAsia="zh-CN"/>
        </w:rPr>
        <w:t>位置</w:t>
      </w:r>
      <w:bookmarkEnd w:id="1"/>
    </w:p>
    <w:p>
      <w:r>
        <w:t>WebRequest类 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命名空间: System.Net 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"https://www.baidu.com/link?url=QuiWzIV8_NUoWkK1tov4HpYWvaKR29OkLVH7Du5X9wJv6fe5RqicEto2lKdIIGkNqfu_aqDaDzkY08Rd09CmaK4MiGkXkEoB7INwm2wZ0RG&amp;wd=&amp;eqid=fd90ca770003f565000000035b0b5728"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shd w:val="clear" w:fill="FFFFFF"/>
        </w:rPr>
        <w:t>HttpWebRequest</w:t>
      </w:r>
      <w:r>
        <w:rPr>
          <w:rStyle w:val="8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 类 (System.Net)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t> </w:t>
      </w:r>
      <w:r>
        <w:rPr>
          <w:rFonts w:hint="default"/>
        </w:rPr>
        <w:t>HttpWebRequest() 已过时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"http://www.baidu.com/link?url=its5bfTRc5-e5gqY2TVtOyRXVYJwJixCcE9tt1EM1FiHBGbelLhcHwUV3w11ST1yQ2Gt7VGYoSazAtZP4NDKKooPgpFC7U51KVxcRJNUi8u" \t "https://www.baidu.com/_blank" </w:instrText>
      </w:r>
      <w:r>
        <w:rPr>
          <w:rFonts w:hint="default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CC0000"/>
          <w:spacing w:val="0"/>
          <w:szCs w:val="27"/>
          <w:u w:val="single"/>
          <w:shd w:val="clear" w:fill="FFFFFF"/>
        </w:rPr>
        <w:t>WebClient</w:t>
      </w:r>
      <w:r>
        <w:rPr>
          <w:rStyle w:val="8"/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 类 (System.Net)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t> </w:t>
      </w:r>
      <w:r>
        <w:rPr>
          <w:rFonts w:hint="default"/>
        </w:rPr>
        <w:t>HttpClient(using System.Net.Http;)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bookmarkStart w:id="2" w:name="_Toc4061"/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"https://www.cnblogs.com/hhhshct/p/8523697.html"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java实现HTTP请求的三种方式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  <w:bookmarkEnd w:id="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目前JAVA实现HTTP请求的方法用的最多的有两种：一种是通过HTTPClient这种第三方的开源框架去实现。HTTPClient对HTTP的封装性比较不错，通过它基本上能够满足我们大部分的需求，HttpClient3.1 是 org.apache.commons.httpclient下操作远程 url的工具包，虽然已不再更新，但实现工作中使用httpClient3.1的代码还是很多，HttpClient4.5是org.apache.http.client下操作远程 url的工具包，最新的；另一种则是通过HttpURLConnection去实现，HttpURLConnection是JAVA的标准类，是JAVA比较原生的一种实现方式。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　　自己在工作中三种方式都用到过，总结一下分享给大家，也方便自己以后使用，话不多说上代码。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第一种方式：java原生HttpURLConnection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java.net.HttpURLConnection;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1900"/>
      <w:r>
        <w:rPr>
          <w:rFonts w:hint="eastAsia"/>
          <w:lang w:val="en-US" w:eastAsia="zh-CN"/>
        </w:rPr>
        <w:t xml:space="preserve">Apache </w:t>
      </w:r>
      <w:r>
        <w:rPr>
          <w:rFonts w:hint="eastAsia"/>
        </w:rPr>
        <w:t>import org.apache.http.client.HttpClient;</w:t>
      </w:r>
      <w:bookmarkEnd w:id="3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682FF"/>
    <w:multiLevelType w:val="multilevel"/>
    <w:tmpl w:val="69D682F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2E2285"/>
    <w:rsid w:val="388F7763"/>
    <w:rsid w:val="577B3A66"/>
    <w:rsid w:val="5B180308"/>
    <w:rsid w:val="6D535020"/>
    <w:rsid w:val="7F32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2018-05-28T01:43:00Z</dcterms:created>
  <dc:creator>ATI老哇的爪子007</dc:creator>
  <cp:lastModifiedBy>ATI老哇的爪子007</cp:lastModifiedBy>
  <dcterms:modified xsi:type="dcterms:W3CDTF">2018-05-28T01:48:40Z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