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返回http500返回码，以及自定义返回提示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5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可以看到从php发送http响应代码的三种方法：</w:t>
          </w:r>
          <w:r>
            <w:tab/>
          </w:r>
          <w:r>
            <w:fldChar w:fldCharType="begin"/>
          </w:r>
          <w:r>
            <w:instrText xml:space="preserve"> PAGEREF _Toc27098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Header("HTTP/1.1 404 Not Found");</w:t>
          </w:r>
          <w:r>
            <w:rPr>
              <w:rFonts w:hint="eastAsia"/>
              <w:lang w:val="en-US" w:eastAsia="zh-CN"/>
            </w:rPr>
            <w:t xml:space="preserve"> 可自定义</w:t>
          </w:r>
          <w:r>
            <w:tab/>
          </w:r>
          <w:r>
            <w:fldChar w:fldCharType="begin"/>
          </w:r>
          <w:r>
            <w:instrText xml:space="preserve"> PAGEREF _Toc22575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http_response_code</w:t>
          </w:r>
          <w:r>
            <w:rPr>
              <w:rFonts w:hint="eastAsia"/>
              <w:lang w:val="en-US" w:eastAsia="zh-CN"/>
            </w:rPr>
            <w:t xml:space="preserve">  快速方便</w:t>
          </w:r>
          <w:r>
            <w:tab/>
          </w:r>
          <w:r>
            <w:fldChar w:fldCharType="begin"/>
          </w:r>
          <w:r>
            <w:instrText xml:space="preserve"> PAGEREF _Toc20352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i w:val="0"/>
              <w:caps w:val="0"/>
              <w:spacing w:val="0"/>
              <w:shd w:val="clear" w:fill="F2F2F2"/>
            </w:rPr>
            <w:t>说明 </w:t>
          </w:r>
          <w:r>
            <w:rPr>
              <w:i w:val="0"/>
              <w:caps w:val="0"/>
              <w:spacing w:val="0"/>
              <w:shd w:val="clear" w:fill="F2F2F2"/>
            </w:rPr>
            <w:t>¶</w:t>
          </w:r>
          <w:r>
            <w:tab/>
          </w:r>
          <w:r>
            <w:fldChar w:fldCharType="begin"/>
          </w:r>
          <w:r>
            <w:instrText xml:space="preserve"> PAGEREF _Toc9168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1.2.2. </w:t>
          </w:r>
          <w:r>
            <w:rPr>
              <w:i w:val="0"/>
              <w:caps w:val="0"/>
              <w:spacing w:val="0"/>
              <w:shd w:val="clear" w:fill="F2F2F2"/>
            </w:rPr>
            <w:t>参数 </w:t>
          </w:r>
          <w:r>
            <w:rPr>
              <w:i w:val="0"/>
              <w:caps w:val="0"/>
              <w:spacing w:val="0"/>
              <w:shd w:val="clear" w:fill="F2F2F2"/>
            </w:rPr>
            <w:t>¶</w:t>
          </w:r>
          <w:r>
            <w:tab/>
          </w:r>
          <w:r>
            <w:fldChar w:fldCharType="begin"/>
          </w:r>
          <w:r>
            <w:instrText xml:space="preserve"> PAGEREF _Toc13445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1.2.3. </w:t>
          </w:r>
          <w:r>
            <w:rPr>
              <w:i w:val="0"/>
              <w:caps w:val="0"/>
              <w:spacing w:val="0"/>
              <w:shd w:val="clear" w:fill="F2F2F2"/>
            </w:rPr>
            <w:t>返回值 </w:t>
          </w:r>
          <w:r>
            <w:rPr>
              <w:i w:val="0"/>
              <w:caps w:val="0"/>
              <w:spacing w:val="0"/>
              <w:shd w:val="clear" w:fill="F2F2F2"/>
            </w:rPr>
            <w:t>¶</w:t>
          </w:r>
          <w:r>
            <w:tab/>
          </w:r>
          <w:r>
            <w:fldChar w:fldCharType="begin"/>
          </w:r>
          <w:r>
            <w:instrText xml:space="preserve"> PAGEREF _Toc25645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ascii="Tahoma" w:hAnsi="Tahoma" w:eastAsia="Tahoma" w:cs="Tahoma"/>
              <w:i w:val="0"/>
              <w:caps w:val="0"/>
              <w:spacing w:val="0"/>
              <w:szCs w:val="15"/>
              <w:shd w:val="clear" w:fill="FFFFFF"/>
            </w:rPr>
            <w:t>为了回答您关于区别的问题，我在php文档中找到了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szCs w:val="15"/>
              <w:shd w:val="clear" w:fill="FFFFFF"/>
            </w:rPr>
            <w:t>this comment（感谢steven）：</w:t>
          </w:r>
          <w:r>
            <w:tab/>
          </w:r>
          <w:r>
            <w:fldChar w:fldCharType="begin"/>
          </w:r>
          <w:r>
            <w:instrText xml:space="preserve"> PAGEREF _Toc20430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Java</w:t>
          </w:r>
          <w:r>
            <w:tab/>
          </w:r>
          <w:r>
            <w:fldChar w:fldCharType="begin"/>
          </w:r>
          <w:r>
            <w:instrText xml:space="preserve"> PAGEREF _Toc32076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ource Code Pro" w:hAnsi="Source Code Pro" w:eastAsia="Source Code Pro" w:cs="Source Code Pro"/>
              <w:i w:val="0"/>
              <w:caps w:val="0"/>
              <w:spacing w:val="0"/>
              <w:szCs w:val="14"/>
            </w:rPr>
            <w:t xml:space="preserve">2.1. </w:t>
          </w:r>
          <w:r>
            <w:rPr>
              <w:rFonts w:hint="default" w:ascii="Source Code Pro" w:hAnsi="Source Code Pro" w:eastAsia="Source Code Pro" w:cs="Source Code Pro"/>
              <w:i w:val="0"/>
              <w:caps w:val="0"/>
              <w:spacing w:val="0"/>
              <w:kern w:val="0"/>
              <w:szCs w:val="14"/>
              <w:lang w:val="en-US" w:eastAsia="zh-CN" w:bidi="ar"/>
            </w:rPr>
            <w:t>response.setStatus(302);</w:t>
          </w:r>
          <w:r>
            <w:tab/>
          </w:r>
          <w:r>
            <w:fldChar w:fldCharType="begin"/>
          </w:r>
          <w:r>
            <w:instrText xml:space="preserve"> PAGEREF _Toc17183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7098"/>
      <w:r>
        <w:rPr>
          <w:rFonts w:hint="default"/>
        </w:rPr>
        <w:t>可以看到从php发送http响应代码的三种方法：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header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72822"/>
        </w:rPr>
        <w:t>"HTTP/1.0 404 Not Found"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          ^      ^     ^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          A      B     C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header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72822"/>
        </w:rPr>
        <w:t>" "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, </w:t>
      </w: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false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404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       ^     ^     ^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       C     D     B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http_response_code(</w:t>
      </w:r>
      <w:r>
        <w:rPr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404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                   ^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                   B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A: Defines HTTP </w:t>
      </w: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header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B: Response code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>C: Message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100" w:beforeAutospacing="0" w:after="210" w:afterAutospacing="0" w:line="15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DDDDDD"/>
          <w:spacing w:val="0"/>
          <w:sz w:val="13"/>
          <w:szCs w:val="13"/>
        </w:rPr>
      </w:pP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D: </w:t>
      </w: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To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replace previous </w:t>
      </w: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header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or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DDDDDD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not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575"/>
      <w:r>
        <w:t>Header("HTTP/1.1 404 Not Found");</w:t>
      </w:r>
      <w:r>
        <w:rPr>
          <w:rFonts w:hint="eastAsia"/>
          <w:lang w:val="en-US" w:eastAsia="zh-CN"/>
        </w:rPr>
        <w:t xml:space="preserve"> 可自定义</w:t>
      </w:r>
      <w:bookmarkEnd w:id="1"/>
    </w:p>
    <w:p>
      <w:pPr>
        <w:pStyle w:val="3"/>
        <w:bidi w:val="0"/>
        <w:ind w:left="575" w:leftChars="0" w:hanging="575" w:firstLineChars="0"/>
      </w:pPr>
      <w:bookmarkStart w:id="2" w:name="_Toc20352"/>
      <w:r>
        <w:t>http_response_code</w:t>
      </w:r>
      <w:r>
        <w:rPr>
          <w:rFonts w:hint="eastAsia"/>
          <w:lang w:val="en-US" w:eastAsia="zh-CN"/>
        </w:rPr>
        <w:t xml:space="preserve">  快速方便</w:t>
      </w:r>
      <w:bookmarkEnd w:id="2"/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(PHP 5 &gt;= 5.4.0, PHP 7)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http_response_code — 获取/设置响应的 HTTP 状态码</w:t>
      </w:r>
    </w:p>
    <w:p>
      <w:pPr>
        <w:pStyle w:val="4"/>
        <w:keepNext w:val="0"/>
        <w:keepLines w:val="0"/>
        <w:widowControl/>
        <w:suppressLineNumbers w:val="0"/>
        <w:rPr>
          <w:color w:val="793862"/>
        </w:rPr>
      </w:pPr>
      <w:bookmarkStart w:id="3" w:name="_Toc9168"/>
      <w:r>
        <w:rPr>
          <w:i w:val="0"/>
          <w:caps w:val="0"/>
          <w:color w:val="793862"/>
          <w:spacing w:val="0"/>
          <w:shd w:val="clear" w:fill="F2F2F2"/>
        </w:rPr>
        <w:t>说明</w: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begin"/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instrText xml:space="preserve"> HYPERLINK "https://www.php.net/manual/zh/function.http-response-code.php" \l "refsect1-function.http-response-code-description" </w:instrTex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20"/>
          <w:i w:val="0"/>
          <w:caps w:val="0"/>
          <w:spacing w:val="0"/>
          <w:u w:val="none"/>
          <w:shd w:val="clear" w:fill="F2F2F2"/>
        </w:rPr>
        <w:t> </w:t>
      </w:r>
      <w:r>
        <w:rPr>
          <w:rStyle w:val="20"/>
          <w:i w:val="0"/>
          <w:caps w:val="0"/>
          <w:spacing w:val="0"/>
          <w:u w:val="none"/>
          <w:bdr w:val="none" w:color="auto" w:sz="0" w:space="0"/>
          <w:shd w:val="clear" w:fill="F2F2F2"/>
        </w:rPr>
        <w:t>¶</w: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end"/>
      </w:r>
      <w:bookmarkEnd w:id="3"/>
    </w:p>
    <w:p>
      <w:pPr>
        <w:keepNext w:val="0"/>
        <w:keepLines w:val="0"/>
        <w:widowControl/>
        <w:suppressLineNumbers w:val="0"/>
        <w:pBdr>
          <w:top w:val="none" w:color="D9D9D9" w:sz="0" w:space="0"/>
          <w:left w:val="none" w:color="D9D9D9" w:sz="0" w:space="0"/>
          <w:bottom w:val="none" w:color="D9D9D9" w:sz="0" w:space="0"/>
          <w:right w:val="none" w:color="D9D9D9" w:sz="0" w:space="0"/>
        </w:pBdr>
        <w:shd w:val="clear" w:fill="FFFFFF"/>
        <w:ind w:left="0" w:firstLine="0"/>
        <w:jc w:val="left"/>
        <w:rPr>
          <w:rFonts w:ascii="Source Code Pro" w:hAnsi="Source Code Pro" w:eastAsia="Source Code Pro" w:cs="Source Code Pro"/>
          <w:i w:val="0"/>
          <w:caps w:val="0"/>
          <w:color w:val="737373"/>
          <w:spacing w:val="0"/>
          <w:sz w:val="16"/>
          <w:szCs w:val="16"/>
        </w:rPr>
      </w:pPr>
      <w:r>
        <w:rPr>
          <w:rStyle w:val="18"/>
          <w:rFonts w:hint="default" w:ascii="Source Code Pro" w:hAnsi="Source Code Pro" w:eastAsia="Source Code Pro" w:cs="Source Code Pro"/>
          <w:b w:val="0"/>
          <w:i w:val="0"/>
          <w:caps w:val="0"/>
          <w:color w:val="336699"/>
          <w:spacing w:val="0"/>
          <w:kern w:val="0"/>
          <w:sz w:val="16"/>
          <w:szCs w:val="16"/>
          <w:shd w:val="clear" w:fill="FFFFFF"/>
          <w:lang w:val="en-US" w:eastAsia="zh-CN" w:bidi="ar"/>
        </w:rPr>
        <w:t>http_response_code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([ </w:t>
      </w:r>
      <w:r>
        <w:rPr>
          <w:rFonts w:hint="default" w:ascii="Source Code Pro" w:hAnsi="Source Code Pro" w:eastAsia="Source Code Pro" w:cs="Source Code Pro"/>
          <w:i w:val="0"/>
          <w:caps w:val="0"/>
          <w:color w:val="669933"/>
          <w:spacing w:val="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Style w:val="21"/>
          <w:rFonts w:ascii="Source Code Pro" w:hAnsi="Source Code Pro" w:eastAsia="Source Code Pro" w:cs="Source Code Pro"/>
          <w:i w:val="0"/>
          <w:caps w:val="0"/>
          <w:color w:val="336699"/>
          <w:spacing w:val="0"/>
          <w:kern w:val="0"/>
          <w:sz w:val="16"/>
          <w:szCs w:val="16"/>
          <w:shd w:val="clear" w:fill="FFFFFF"/>
          <w:lang w:val="en-US" w:eastAsia="zh-CN" w:bidi="ar"/>
        </w:rPr>
        <w:t>$response_code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] ) : </w:t>
      </w:r>
      <w:r>
        <w:rPr>
          <w:rFonts w:hint="default" w:ascii="Source Code Pro" w:hAnsi="Source Code Pro" w:eastAsia="Source Code Pro" w:cs="Source Code Pro"/>
          <w:i w:val="0"/>
          <w:caps w:val="0"/>
          <w:color w:val="33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ource Code Pro" w:hAnsi="Source Code Pro" w:eastAsia="Source Code Pro" w:cs="Source Code Pro"/>
          <w:i w:val="0"/>
          <w:caps w:val="0"/>
          <w:color w:val="33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"https://www.php.net/manual/zh/language.pseudo-types.php" \l "language.types.mixed" </w:instrText>
      </w:r>
      <w:r>
        <w:rPr>
          <w:rFonts w:hint="default" w:ascii="Source Code Pro" w:hAnsi="Source Code Pro" w:eastAsia="Source Code Pro" w:cs="Source Code Pro"/>
          <w:i w:val="0"/>
          <w:caps w:val="0"/>
          <w:color w:val="33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Source Code Pro" w:hAnsi="Source Code Pro" w:eastAsia="Source Code Pro" w:cs="Source Code Pro"/>
          <w:i w:val="0"/>
          <w:caps w:val="0"/>
          <w:color w:val="336699"/>
          <w:spacing w:val="0"/>
          <w:sz w:val="16"/>
          <w:szCs w:val="16"/>
          <w:u w:val="none"/>
          <w:shd w:val="clear" w:fill="FFFFFF"/>
        </w:rPr>
        <w:t>mixed</w:t>
      </w:r>
      <w:r>
        <w:rPr>
          <w:rFonts w:hint="default" w:ascii="Source Code Pro" w:hAnsi="Source Code Pro" w:eastAsia="Source Code Pro" w:cs="Source Code Pro"/>
          <w:i w:val="0"/>
          <w:caps w:val="0"/>
          <w:color w:val="33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获取或者设置响应的 HTTP 状态码。</w:t>
      </w:r>
    </w:p>
    <w:p>
      <w:pPr>
        <w:pStyle w:val="4"/>
        <w:keepNext w:val="0"/>
        <w:keepLines w:val="0"/>
        <w:widowControl/>
        <w:suppressLineNumbers w:val="0"/>
        <w:rPr>
          <w:color w:val="793862"/>
        </w:rPr>
      </w:pPr>
      <w:bookmarkStart w:id="4" w:name="_Toc13445"/>
      <w:r>
        <w:rPr>
          <w:i w:val="0"/>
          <w:caps w:val="0"/>
          <w:color w:val="793862"/>
          <w:spacing w:val="0"/>
          <w:shd w:val="clear" w:fill="F2F2F2"/>
        </w:rPr>
        <w:t>参数</w: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begin"/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instrText xml:space="preserve"> HYPERLINK "https://www.php.net/manual/zh/function.http-response-code.php" \l "refsect1-function.http-response-code-parameters" </w:instrTex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20"/>
          <w:i w:val="0"/>
          <w:caps w:val="0"/>
          <w:spacing w:val="0"/>
          <w:u w:val="none"/>
          <w:shd w:val="clear" w:fill="F2F2F2"/>
        </w:rPr>
        <w:t> </w:t>
      </w:r>
      <w:r>
        <w:rPr>
          <w:rStyle w:val="20"/>
          <w:i w:val="0"/>
          <w:caps w:val="0"/>
          <w:spacing w:val="0"/>
          <w:u w:val="none"/>
          <w:bdr w:val="none" w:color="auto" w:sz="0" w:space="0"/>
          <w:shd w:val="clear" w:fill="F2F2F2"/>
        </w:rPr>
        <w:t>¶</w: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6699"/>
          <w:spacing w:val="0"/>
          <w:sz w:val="24"/>
          <w:szCs w:val="24"/>
          <w:shd w:val="clear" w:fill="F2F2F2"/>
        </w:rPr>
        <w:t>response_code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2F2F2"/>
        </w:rPr>
        <w:t>可选的 </w:t>
      </w: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6699"/>
          <w:spacing w:val="0"/>
          <w:sz w:val="24"/>
          <w:szCs w:val="24"/>
          <w:shd w:val="clear" w:fill="F2F2F2"/>
        </w:rPr>
        <w:t>response_code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2F2F2"/>
        </w:rPr>
        <w:t> 会设置响应的状态码。</w:t>
      </w:r>
    </w:p>
    <w:p>
      <w:pPr>
        <w:pStyle w:val="4"/>
        <w:keepNext w:val="0"/>
        <w:keepLines w:val="0"/>
        <w:widowControl/>
        <w:suppressLineNumbers w:val="0"/>
        <w:rPr>
          <w:color w:val="793862"/>
        </w:rPr>
      </w:pPr>
      <w:bookmarkStart w:id="5" w:name="_Toc25645"/>
      <w:r>
        <w:rPr>
          <w:i w:val="0"/>
          <w:caps w:val="0"/>
          <w:color w:val="793862"/>
          <w:spacing w:val="0"/>
          <w:shd w:val="clear" w:fill="F2F2F2"/>
        </w:rPr>
        <w:t>返回值</w: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begin"/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instrText xml:space="preserve"> HYPERLINK "https://www.php.net/manual/zh/function.http-response-code.php" \l "refsect1-function.http-response-code-returnvalues" </w:instrTex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20"/>
          <w:i w:val="0"/>
          <w:caps w:val="0"/>
          <w:spacing w:val="0"/>
          <w:u w:val="none"/>
          <w:shd w:val="clear" w:fill="F2F2F2"/>
        </w:rPr>
        <w:t> </w:t>
      </w:r>
      <w:r>
        <w:rPr>
          <w:rStyle w:val="20"/>
          <w:i w:val="0"/>
          <w:caps w:val="0"/>
          <w:spacing w:val="0"/>
          <w:u w:val="none"/>
          <w:bdr w:val="none" w:color="auto" w:sz="0" w:space="0"/>
          <w:shd w:val="clear" w:fill="F2F2F2"/>
        </w:rPr>
        <w:t>¶</w:t>
      </w:r>
      <w:r>
        <w:rPr>
          <w:i w:val="0"/>
          <w:caps w:val="0"/>
          <w:spacing w:val="0"/>
          <w:u w:val="none"/>
          <w:bdr w:val="none" w:color="auto" w:sz="0" w:space="0"/>
          <w:shd w:val="clear" w:fill="F2F2F2"/>
        </w:rPr>
        <w:fldChar w:fldCharType="end"/>
      </w:r>
      <w:bookmarkEnd w:id="5"/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如果提供了 </w:t>
      </w: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6699"/>
          <w:spacing w:val="0"/>
          <w:sz w:val="16"/>
          <w:szCs w:val="16"/>
          <w:shd w:val="clear" w:fill="F2F2F2"/>
        </w:rPr>
        <w:t>response_code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，将返回先前的状态码。 如果未提供 </w:t>
      </w: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6699"/>
          <w:spacing w:val="0"/>
          <w:sz w:val="16"/>
          <w:szCs w:val="16"/>
          <w:shd w:val="clear" w:fill="F2F2F2"/>
        </w:rPr>
        <w:t>response_code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，会返回当前的状态码。 在 Web 服务器环境里，这些状态码的默认值都是 </w:t>
      </w:r>
      <w:r>
        <w:rPr>
          <w:rStyle w:val="19"/>
          <w:rFonts w:hint="default" w:ascii="Helvetica" w:hAnsi="Helvetica" w:eastAsia="Helvetica" w:cs="Helvetica"/>
          <w:b w:val="0"/>
          <w:i/>
          <w:caps w:val="0"/>
          <w:color w:val="333333"/>
          <w:spacing w:val="0"/>
          <w:sz w:val="16"/>
          <w:szCs w:val="16"/>
          <w:shd w:val="clear" w:fill="F2F2F2"/>
        </w:rPr>
        <w:t>200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。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如果在非 Web 服务器环境里调用（比如 CLI 应用里）， 不提供 </w:t>
      </w: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6699"/>
          <w:spacing w:val="0"/>
          <w:sz w:val="16"/>
          <w:szCs w:val="16"/>
          <w:shd w:val="clear" w:fill="F2F2F2"/>
        </w:rPr>
        <w:t>response_code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 就会返回 </w:t>
      </w: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 。 在非 Web 服务器环境里，提供 </w:t>
      </w: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6699"/>
          <w:spacing w:val="0"/>
          <w:sz w:val="16"/>
          <w:szCs w:val="16"/>
          <w:shd w:val="clear" w:fill="F2F2F2"/>
        </w:rPr>
        <w:t>response_code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 会返回 </w:t>
      </w:r>
      <w:r>
        <w:rPr>
          <w:rStyle w:val="21"/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16"/>
          <w:szCs w:val="16"/>
          <w:shd w:val="clear" w:fill="F2F2F2"/>
        </w:rPr>
        <w:t>TRUE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2F2F2"/>
        </w:rPr>
        <w:t> （仅仅在先前没有设置过状态码的时候）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430"/>
      <w:r>
        <w:rPr>
          <w:rFonts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为了回答您关于区别的问题，我在php文档中找到了</w: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instrText xml:space="preserve"> HYPERLINK "https://mlog.club/redirect?url=http://php.net/http_response_code%23116880" \o "this comment" \t "https://mlog.club/article/_blank" </w:instrTex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20"/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t>this comment</w: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（感谢steven）：</w:t>
      </w:r>
      <w:bookmarkEnd w:id="6"/>
    </w:p>
    <w:p>
      <w:pPr>
        <w:bidi w:val="0"/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Style w:val="21"/>
          <w:rFonts w:ascii="monospace" w:hAnsi="monospace" w:eastAsia="monospace" w:cs="monospace"/>
          <w:i w:val="0"/>
          <w:caps w:val="0"/>
          <w:color w:val="F14668"/>
          <w:spacing w:val="0"/>
          <w:sz w:val="18"/>
          <w:szCs w:val="18"/>
          <w:bdr w:val="none" w:color="auto" w:sz="0" w:space="0"/>
          <w:shd w:val="clear" w:fill="F5F5F5"/>
        </w:rPr>
        <w:t>http_response_code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基本上是编写http的一种速记方法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状态头，附加的好处是php将计算出一个合适的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通过将响应代码与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它维护的枚举中的值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php src/main/http_status_codes.h.注意这意味着您的响应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代码必须与php知道的响应代码匹配。你不能创建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您自己的响应代码使用此方法，但是您可以使用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头方法。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总之，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F14668"/>
          <w:spacing w:val="0"/>
          <w:sz w:val="18"/>
          <w:szCs w:val="18"/>
          <w:bdr w:val="none" w:color="auto" w:sz="0" w:space="0"/>
          <w:shd w:val="clear" w:fill="F5F5F5"/>
        </w:rPr>
        <w:t>http_response_code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和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F14668"/>
          <w:spacing w:val="0"/>
          <w:sz w:val="18"/>
          <w:szCs w:val="18"/>
          <w:bdr w:val="none" w:color="auto" w:sz="0" w:space="0"/>
          <w:shd w:val="clear" w:fill="F5F5F5"/>
        </w:rPr>
        <w:t>header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之间的区别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设置响应代码：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使用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F14668"/>
          <w:spacing w:val="0"/>
          <w:sz w:val="18"/>
          <w:szCs w:val="18"/>
          <w:bdr w:val="none" w:color="auto" w:sz="0" w:space="0"/>
          <w:shd w:val="clear" w:fill="F5F5F5"/>
        </w:rPr>
        <w:t>http_response_code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将导致php匹配并应用硬编码到的原因短语列表中的原因短语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php源代码。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由于上面的第1点，如果使用</w:t>
      </w:r>
      <w:r>
        <w:rPr>
          <w:rStyle w:val="21"/>
          <w:rFonts w:hint="default" w:ascii="monospace" w:hAnsi="monospace" w:eastAsia="monospace" w:cs="monospace"/>
          <w:i w:val="0"/>
          <w:caps w:val="0"/>
          <w:color w:val="F14668"/>
          <w:spacing w:val="0"/>
          <w:sz w:val="18"/>
          <w:szCs w:val="18"/>
          <w:bdr w:val="none" w:color="auto" w:sz="0" w:space="0"/>
          <w:shd w:val="clear" w:fill="F5F5F5"/>
        </w:rPr>
        <w:t>http_response_code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必须设置php知道的代码。你不能设置自己的自定义代码，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但是，如果使用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头方法。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我很好奇一些流行的框架是如何在标准响应中发送头的：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instrText xml:space="preserve"> HYPERLINK "https://mlog.club/redirect?url=https://github.com/symfony/symfony/blob/2.7/src/Symfony/Component/HttpFoundation/Response.php%23L337" \o "Symfony" \t "https://mlog.club/article/_blank" </w:instrTex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20"/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t>Symfony</w: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（和</w: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instrText xml:space="preserve"> HYPERLINK "https://mlog.club/redirect?url=http://laravel.com/docs/5.0/responses" \o "Laravel" \t "https://mlog.club/article/_blank" </w:instrTex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20"/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t>Laravel</w:t>
      </w:r>
      <w:r>
        <w:rPr>
          <w:rFonts w:hint="default" w:ascii="Tahoma" w:hAnsi="Tahoma" w:eastAsia="Tahoma" w:cs="Tahoma"/>
          <w:i w:val="0"/>
          <w:caps w:val="0"/>
          <w:color w:val="3273DC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  <w:t>，通过继承）设置原始头：</w:t>
      </w:r>
    </w:p>
    <w:p>
      <w:pPr>
        <w:bidi w:val="0"/>
        <w:rPr>
          <w:rFonts w:hint="default" w:ascii="Tahoma" w:hAnsi="Tahoma" w:eastAsia="Tahoma" w:cs="Tahoma"/>
          <w:i w:val="0"/>
          <w:caps w:val="0"/>
          <w:color w:val="4A4A4A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2076"/>
      <w:r>
        <w:rPr>
          <w:rFonts w:hint="eastAsia"/>
          <w:lang w:val="en-US" w:eastAsia="zh-CN"/>
        </w:rPr>
        <w:t>Java</w:t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urce Code Pro" w:hAnsi="Source Code Pro" w:eastAsia="Source Code Pro" w:cs="Source Code Pro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i/>
          <w:caps w:val="0"/>
          <w:color w:val="5C637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//设置状态码,设置为重定向方式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4"/>
          <w:szCs w:val="14"/>
        </w:rPr>
      </w:pPr>
      <w:bookmarkStart w:id="8" w:name="_Toc17183"/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response.setStatus(</w:t>
      </w:r>
      <w:r>
        <w:rPr>
          <w:rFonts w:hint="default" w:ascii="Source Code Pro" w:hAnsi="Source Code Pro" w:eastAsia="Source Code Pro" w:cs="Source Code Pro"/>
          <w:i w:val="0"/>
          <w:caps w:val="0"/>
          <w:color w:val="D19A66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302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);</w:t>
      </w:r>
      <w:bookmarkEnd w:id="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0"/>
        </w:pBdr>
        <w:spacing w:before="0" w:beforeAutospacing="0" w:after="0" w:afterAutospacing="0"/>
        <w:ind w:left="0" w:right="0"/>
        <w:jc w:val="left"/>
        <w:rPr>
          <w:rFonts w:hint="default" w:ascii="Source Code Pro" w:hAnsi="Source Code Pro" w:eastAsia="Source Code Pro" w:cs="Source Code Pro"/>
          <w:sz w:val="14"/>
          <w:szCs w:val="14"/>
        </w:rPr>
      </w:pPr>
    </w:p>
    <w:p>
      <w:pPr>
        <w:bidi w:val="0"/>
        <w:rPr>
          <w:rFonts w:hint="eastAsia" w:ascii="Tahoma" w:hAnsi="Tahoma" w:eastAsia="宋体" w:cs="Tahoma"/>
          <w:i w:val="0"/>
          <w:caps w:val="0"/>
          <w:color w:val="4A4A4A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0B192"/>
    <w:multiLevelType w:val="multilevel"/>
    <w:tmpl w:val="D610B19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E2A841C"/>
    <w:multiLevelType w:val="multilevel"/>
    <w:tmpl w:val="3E2A841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C71AB"/>
    <w:rsid w:val="02AA5D9A"/>
    <w:rsid w:val="124269F4"/>
    <w:rsid w:val="136512E1"/>
    <w:rsid w:val="158B3ACD"/>
    <w:rsid w:val="1B4E000B"/>
    <w:rsid w:val="237F07B6"/>
    <w:rsid w:val="38C10B61"/>
    <w:rsid w:val="43A358A8"/>
    <w:rsid w:val="4DA3190C"/>
    <w:rsid w:val="4F931999"/>
    <w:rsid w:val="572C71AB"/>
    <w:rsid w:val="62692A41"/>
    <w:rsid w:val="72C97C81"/>
    <w:rsid w:val="799945CB"/>
    <w:rsid w:val="7FF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uiPriority w:val="0"/>
    <w:rPr>
      <w:color w:val="0000FF"/>
      <w:u w:val="single"/>
    </w:rPr>
  </w:style>
  <w:style w:type="character" w:styleId="21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2019-12-13T13:39:00Z</dcterms:created>
  <dc:creator>ATI老哇的爪子007</dc:creator>
  <cp:lastModifiedBy>ATI老哇的爪子007</cp:lastModifiedBy>
  <dcterms:modified xsi:type="dcterms:W3CDTF">2019-12-13T13:54:46Z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