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t>WebClient</w:t>
      </w:r>
      <w:r>
        <w:rPr>
          <w:rFonts w:hint="eastAsia"/>
          <w:lang w:val="en-US" w:eastAsia="zh-CN"/>
        </w:rPr>
        <w:t xml:space="preserve">  </w:t>
      </w:r>
      <w:r>
        <w:t>HttpWebRequest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HttpClient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"https://www.baidu.com/link?url=hlpJsftUehZ6fCYRkPmsQeAgUYvTCpuPkGLeKKOSkFjTT56QFVf6Z4kh4bGIxEM-5AlqffhqS-I7mcEJDZHEFDd6bYv5QOFiCSzX_9hIshS&amp;wd=&amp;eqid=a93000b700041de9000000035b0b55f1"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webrequest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diff区别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r>
        <w:t>WebRequest类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命名空间: System.Net 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"https://www.baidu.com/link?url=QuiWzIV8_NUoWkK1tov4HpYWvaKR29OkLVH7Du5X9wJv6fe5RqicEto2lKdIIGkNqfu_aqDaDzkY08Rd09CmaK4MiGkXkEoB7INwm2wZ0RG&amp;wd=&amp;eqid=fd90ca770003f565000000035b0b5728"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HttpWebRequest</w:t>
      </w:r>
      <w:r>
        <w:rPr>
          <w:rStyle w:val="15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 类 (System.Net)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t> </w:t>
      </w:r>
      <w:r>
        <w:rPr>
          <w:rFonts w:hint="default"/>
        </w:rPr>
        <w:t>HttpWebRequest() 已过时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"http://www.baidu.com/link?url=its5bfTRc5-e5gqY2TVtOyRXVYJwJixCcE9tt1EM1FiHBGbelLhcHwUV3w11ST1yQ2Gt7VGYoSazAtZP4NDKKooPgpFC7U51KVxcRJNUi8u" \t "https://www.baidu.com/_blank"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WebClient</w:t>
      </w:r>
      <w:r>
        <w:rPr>
          <w:rStyle w:val="15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 类 (System.Net)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t> </w:t>
      </w:r>
      <w:r>
        <w:rPr>
          <w:rFonts w:hint="default"/>
        </w:rPr>
        <w:t>HttpClient(using System.Net.Http;)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ind w:left="575" w:leftChars="0" w:hanging="575" w:firstLineChars="0"/>
      </w:pPr>
      <w:r>
        <w:t>webrequest、httpwebrequest、webclient、HttpClient 四个类的区别？</w:t>
      </w:r>
    </w:p>
    <w:p>
      <w:r>
        <w:rPr>
          <w:rFonts w:hint="default"/>
          <w:lang w:val="en-US" w:eastAsia="zh-CN"/>
        </w:rPr>
        <w:t>2017年01月18日 13:40:03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阅读数：4459</w:t>
      </w:r>
    </w:p>
    <w:p>
      <w:r>
        <w:rPr>
          <w:rFonts w:hint="default"/>
        </w:rPr>
        <w:t>WebClient与HttpWebRequest的区别见：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"http://stackoverflow.com/a/4988325" \t "https://blog.csdn.net/denghejing/article/details/_blank"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Helvetica" w:hAnsi="Helvetica" w:eastAsia="Helvetica" w:cs="Helvetica"/>
          <w:color w:val="075DB3"/>
          <w:szCs w:val="21"/>
          <w:u w:val="none"/>
          <w:bdr w:val="none" w:color="auto" w:sz="0" w:space="0"/>
          <w:shd w:val="clear" w:fill="FFFFCC"/>
        </w:rPr>
        <w:t>http://stackoverflow.com/a/4988325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WebClient与HttpClient的区别见：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"http://blogs.k10world.com/technology/webclient-httpclient-consume-http-requests/" \t "https://blog.csdn.net/denghejing/article/details/_blank"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Helvetica" w:hAnsi="Helvetica" w:eastAsia="Helvetica" w:cs="Helvetica"/>
          <w:color w:val="075DB3"/>
          <w:szCs w:val="21"/>
          <w:u w:val="none"/>
          <w:bdr w:val="none" w:color="auto" w:sz="0" w:space="0"/>
          <w:shd w:val="clear" w:fill="FFFFCC"/>
        </w:rPr>
        <w:t>WebClient versus HttpClient to consumeHTTP requests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WebRequest与HttpWebRequest的区别见：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"http://stackoverflow.com/questions/896253/c-sharp-httpwebrequest-vs-webrequest" \t "https://blog.csdn.net/denghejing/article/details/_blank"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Helvetica" w:hAnsi="Helvetica" w:eastAsia="Helvetica" w:cs="Helvetica"/>
          <w:color w:val="075DB3"/>
          <w:szCs w:val="21"/>
          <w:u w:val="none"/>
          <w:bdr w:val="none" w:color="auto" w:sz="0" w:space="0"/>
          <w:shd w:val="clear" w:fill="FFFFCC"/>
        </w:rPr>
        <w:t>C# HttpWebRequest vs WebRequest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HttpRequest, HttpWebRequest, WebRequest三者的区别见：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"http://stackoverflow.com/questions/8209781/difference-between-httprequest-httpwebrequest-and-webrequest" \t "https://blog.csdn.net/denghejing/article/details/_blank"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Helvetica" w:hAnsi="Helvetica" w:eastAsia="Helvetica" w:cs="Helvetica"/>
          <w:color w:val="075DB3"/>
          <w:szCs w:val="21"/>
          <w:u w:val="none"/>
          <w:bdr w:val="none" w:color="auto" w:sz="0" w:space="0"/>
          <w:shd w:val="clear" w:fill="FFFFCC"/>
        </w:rPr>
        <w:t>Difference between HttpRequest, HttpWebRequest and WebRequest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t>HttpWebRequest和WebClient的区别(From Linzheng)：</w:t>
      </w:r>
    </w:p>
    <w:p>
      <w:r>
        <w:rPr>
          <w:rFonts w:hint="default"/>
          <w:lang w:val="en-US" w:eastAsia="zh-CN"/>
        </w:rPr>
        <w:t>1,HttpWebRequest是个抽象类，所以无法new的，需要调用HttpWebRequest.Create();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2,其Method指定了请求类型，这里用的GET,还有POST；也可以指定ConentType;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3,其请求的Uri必须是绝对地址;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4,其请求是异步回调方式的，从BeginGetResponse开始，并通过AsyncCallback指定回调方法；</w:t>
      </w:r>
    </w:p>
    <w:p>
      <w:pPr>
        <w:rPr>
          <w:rFonts w:hint="default"/>
        </w:rPr>
      </w:pPr>
      <w:r>
        <w:rPr>
          <w:rFonts w:hint="default"/>
        </w:rPr>
        <w:t>5,WebClient 方式使用基于事件的异步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"http://www.7747.net/kf" \t "https://www.cnblogs.com/cxd4321/p/_blank"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666666"/>
          <w:spacing w:val="0"/>
          <w:szCs w:val="18"/>
          <w:u w:val="none"/>
          <w:bdr w:val="none" w:color="auto" w:sz="0" w:space="0"/>
          <w:shd w:val="clear" w:fill="FFFFFF"/>
        </w:rPr>
        <w:t>编程</w:t>
      </w:r>
      <w:r>
        <w:rPr>
          <w:rFonts w:hint="default"/>
        </w:rPr>
        <w:fldChar w:fldCharType="end"/>
      </w:r>
      <w:r>
        <w:rPr>
          <w:rFonts w:hint="default"/>
        </w:rPr>
        <w:t>模型,在HTTP响应返回时引发的WebClient回调是在UI线程中调用的，因此可用于更新UI元素的属性，例如把 HTTP响应中的数据绑定到UI的指定控件上进行显示。HttpWebRequest是基于后台进程运行的，回调不是UI线程，所以不能直接对UI进行操作，通常使用Dispatcher.BeginInvoke()跟界面进行通讯。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webclient 和HttpWebRequest采集的区别</w:t>
      </w:r>
    </w:p>
    <w:p>
      <w:pPr>
        <w:rPr>
          <w:rFonts w:hint="default"/>
        </w:rPr>
      </w:pPr>
      <w:r>
        <w:rPr>
          <w:rFonts w:hint="default"/>
        </w:rPr>
        <w:t>都是一样的， WebClient调用HttpWebRequest进行下载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因为WebClient就是通过创建WebRequest（它会自动根据url来识别是FTP还是Http）来操作的。可以说，与其你费劲去创建HttpWebRequest，再创建WebResponse，最后才读取数据，当然不如直接使用WebClient方便啦！但是这只是方便程度不同，对于你的这个问题没有差别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WebClient用于单向上传（POST）或者下载(GET)，而如果你需要双向操作（POST然后再下载）则应该使用HttpWebRequest。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WebRequest类 </w:t>
      </w:r>
      <w:r>
        <w:rPr>
          <w:rFonts w:hint="default"/>
        </w:rPr>
        <w:br w:type="textWrapping"/>
      </w:r>
      <w:r>
        <w:rPr>
          <w:rFonts w:hint="default"/>
        </w:rPr>
        <w:t>命名空间: System.Net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发出对统一资源标识符 (URI) 的请求。这是一个抽象（在 Visual Basic 中为 MustInherit）类。 </w:t>
      </w:r>
      <w:r>
        <w:rPr>
          <w:rFonts w:hint="default"/>
        </w:rPr>
        <w:br w:type="textWrapping"/>
      </w:r>
      <w:r>
        <w:rPr>
          <w:rFonts w:hint="default"/>
        </w:rPr>
        <w:t>WebRequest 是 .NET Framework 的用于访问 Internet 数据的请求/响应模型的抽象（在 Visual Basic 中为 MustInherit）基类。使用该请求/响应模型的应用程序可以用协议不可知的方式从 Internet 请求数据。在这种方式下，应用程序处理 WebRequest 类的实例，而协议特定的子类则执行请求的具体细节。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请求从应用程序发送到某个特定的 URI，如服务器上的 Web 页。URI 从一个为应用程序注册的 WebRequest 子代列表中确定要创建的适当子类。注册 WebRequest 子代通常是为了处理某个特定的协议（如 HTTP 或 FTP），但是也可以注册它以处理对特定服务器或服务器上的路径的请求。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WebClient 类： </w:t>
      </w:r>
      <w:r>
        <w:rPr>
          <w:rFonts w:hint="default"/>
        </w:rPr>
        <w:br w:type="textWrapping"/>
      </w:r>
      <w:r>
        <w:rPr>
          <w:rFonts w:hint="default"/>
        </w:rPr>
        <w:t>提供向 URI 标识的资源发送数据和从 URI 标识的资源接收数据的公共方法。不能继承此类。 </w:t>
      </w:r>
      <w:r>
        <w:rPr>
          <w:rFonts w:hint="default"/>
        </w:rPr>
        <w:br w:type="textWrapping"/>
      </w:r>
      <w:r>
        <w:rPr>
          <w:rFonts w:hint="default"/>
        </w:rPr>
        <w:t>WebClient 类提供向 URI 标识的任何本地、Intranet 或 Internet 资源发送数据以及从这些资源接收数据的公共方法。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WebClient 类使用 WebRequest 类提供对 Internet 资源的访问。WebClient 实例可以通过任何已向 WebRequest.RegisterPrefix 方法注册的 WebRequest 子代访问数据。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682FF"/>
    <w:multiLevelType w:val="multilevel"/>
    <w:tmpl w:val="69D682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7738F"/>
    <w:rsid w:val="079850B4"/>
    <w:rsid w:val="2307512D"/>
    <w:rsid w:val="258D792A"/>
    <w:rsid w:val="287D6417"/>
    <w:rsid w:val="29AA6FB2"/>
    <w:rsid w:val="2BD02B67"/>
    <w:rsid w:val="303D0A5B"/>
    <w:rsid w:val="360A3C96"/>
    <w:rsid w:val="3F864433"/>
    <w:rsid w:val="45102E0A"/>
    <w:rsid w:val="505328F4"/>
    <w:rsid w:val="507908C8"/>
    <w:rsid w:val="63E467B1"/>
    <w:rsid w:val="68D9476F"/>
    <w:rsid w:val="6BD7738F"/>
    <w:rsid w:val="6D535020"/>
    <w:rsid w:val="794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numPr>
        <w:ilvl w:val="5"/>
        <w:numId w:val="1"/>
      </w:numPr>
      <w:spacing w:before="0" w:beforeAutospacing="1" w:after="0" w:afterAutospacing="1"/>
      <w:ind w:left="1151" w:hanging="1151"/>
      <w:jc w:val="left"/>
      <w:outlineLvl w:val="5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2018-05-25T11:19:00Z</dcterms:created>
  <dc:creator>ATI老哇的爪子007</dc:creator>
  <cp:lastModifiedBy>ATI老哇的爪子007</cp:lastModifiedBy>
  <dcterms:modified xsi:type="dcterms:W3CDTF">2018-05-28T01:10:26Z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