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http get 功能实现 s39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Jquery  $get</w:t>
      </w:r>
      <w:r>
        <w:tab/>
      </w:r>
      <w:r>
        <w:fldChar w:fldCharType="begin"/>
      </w:r>
      <w:r>
        <w:instrText xml:space="preserve"> PAGEREF _Toc2137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Java  httpget(String url)</w:t>
      </w:r>
      <w:r>
        <w:tab/>
      </w:r>
      <w:r>
        <w:fldChar w:fldCharType="begin"/>
      </w:r>
      <w:r>
        <w:instrText xml:space="preserve"> PAGEREF _Toc1684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 xml:space="preserve">Php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file_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get_contents</w:t>
      </w:r>
      <w:r>
        <w:tab/>
      </w:r>
      <w:r>
        <w:fldChar w:fldCharType="begin"/>
      </w:r>
      <w:r>
        <w:instrText xml:space="preserve"> PAGEREF _Toc28665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t>CURL</w:t>
      </w:r>
      <w:r>
        <w:tab/>
      </w:r>
      <w:r>
        <w:fldChar w:fldCharType="begin"/>
      </w:r>
      <w:r>
        <w:instrText xml:space="preserve"> PAGEREF _Toc9081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Net</w:t>
      </w:r>
      <w:r>
        <w:tab/>
      </w:r>
      <w:r>
        <w:fldChar w:fldCharType="begin"/>
      </w:r>
      <w:r>
        <w:instrText xml:space="preserve"> PAGEREF _Toc9762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Node.js   http包</w:t>
      </w:r>
      <w:r>
        <w:tab/>
      </w:r>
      <w:r>
        <w:fldChar w:fldCharType="begin"/>
      </w:r>
      <w:r>
        <w:instrText xml:space="preserve"> PAGEREF _Toc16926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137"/>
      <w:r>
        <w:rPr>
          <w:rFonts w:hint="eastAsia"/>
          <w:lang w:val="en-US" w:eastAsia="zh-CN"/>
        </w:rPr>
        <w:t>Jquery  $get</w:t>
      </w:r>
      <w:bookmarkEnd w:id="0"/>
      <w:r>
        <w:rPr>
          <w:rFonts w:hint="eastAsia"/>
          <w:lang w:val="en-US" w:eastAsia="zh-CN"/>
        </w:rPr>
        <w:t xml:space="preserve"> 最简单</w:t>
      </w: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bookmarkStart w:id="1" w:name="_Toc1684"/>
      <w:r>
        <w:rPr>
          <w:rFonts w:hint="eastAsia"/>
          <w:lang w:val="en-US" w:eastAsia="zh-CN"/>
        </w:rPr>
        <w:t>Java  httpget(String url)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Copyright(C), 2013-2014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Shenzhen Coordinates Software Development Co., Ltd.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com.cnhis.cloudhealth.open.service.plugin.weixin.util.HttpRequest.java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com.attilax.web;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java.net.MalformedURLException;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java.net.URLConnection;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org.apache.http.HttpResponse;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org.apache.http.ParseException;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org.apache.http.client.methods.HttpGet;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org.apache.http.client.methods.HttpPost;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org.apache.http.entity.StringEntity;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org.apache.http.impl.client.CloseableHttpClient;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org.apache.http.impl.client.DefaultHttpClient;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org.apache.http.impl.client.HttpClients;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org.apache.http.util.EntityUtils;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org.json.JSONObject;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@Description: TODO(类功能描述)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@Package com.cnhis.cloudhealth.open.service.plugin.weixin.util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@ClassName HttpRequest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 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2016年6月23日 下午3:31:03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@version 版本号 V1.0.0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HttpClientUtil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httpget(String 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CloseableHttpClient httpCilent = HttpClients.createDefault();// Creates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CloseableHttpClient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configuration.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HttpGet httpGet = new HttpGet(url);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httpCilent.execute(httpGet);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srtResult = "";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HttpResponse httpResponse;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httpResponse = httpCilent.execute(httpGet);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(httpResponse.getStatusLine().getStatusCode() == 200)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srtResult = EntityUtils.toString(httpResponse.getEntity());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srtResult;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(httpResponse.getStatusLine().getStatusCode() == 400)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RuntimeException("httpResponse.getStatusLine().getStatusCode() == 400");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(httpResponse.getStatusLine().getStatusCode() == 500)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RuntimeException("httpResponse.getStatusLine().getStatusCode() == 500");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(ParseException | 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// 获得返回的结果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 err");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8665"/>
      <w:r>
        <w:rPr>
          <w:rFonts w:hint="eastAsia"/>
          <w:lang w:val="en-US" w:eastAsia="zh-CN"/>
        </w:rPr>
        <w:t xml:space="preserve">Php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file_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get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_contents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9081"/>
      <w:r>
        <w:t>CURL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762"/>
      <w:r>
        <w:rPr>
          <w:rFonts w:hint="eastAsia"/>
          <w:lang w:val="en-US" w:eastAsia="zh-CN"/>
        </w:rPr>
        <w:t>Net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System.Net.WebRequest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WebClient</w:t>
      </w:r>
    </w:p>
    <w:p>
      <w:pP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Http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WebRequest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HttpWebRequest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功能比较丰富,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WebClient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使用比较简单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WebClient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不支持超时设定,这一点太糟糕了。因此选用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HttpWebRequest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代替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WebClient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: 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HttpWebRequest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毕竟是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WebClient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的父类,因此POST起来比较麻烦。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HttpClient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主流用法 net4.5开始支持</w:t>
      </w:r>
    </w:p>
    <w:p>
      <w:pPr>
        <w:pStyle w:val="3"/>
        <w:rPr>
          <w:rFonts w:hint="eastAsia"/>
          <w:lang w:val="en-US" w:eastAsia="zh-CN"/>
        </w:rPr>
      </w:pPr>
      <w:bookmarkStart w:id="5" w:name="_Toc16926"/>
      <w:r>
        <w:rPr>
          <w:rFonts w:hint="eastAsia"/>
          <w:lang w:val="en-US" w:eastAsia="zh-CN"/>
        </w:rPr>
        <w:t>Node.js   http包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读取网页源码的三种办法WebClient、WebRequest、HttpWebRequest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D1341"/>
    <w:multiLevelType w:val="multilevel"/>
    <w:tmpl w:val="89BD13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525B4"/>
    <w:rsid w:val="0044206E"/>
    <w:rsid w:val="00E00149"/>
    <w:rsid w:val="072D45F5"/>
    <w:rsid w:val="07E406C0"/>
    <w:rsid w:val="0BE867BC"/>
    <w:rsid w:val="1058281E"/>
    <w:rsid w:val="14286D5C"/>
    <w:rsid w:val="299614B2"/>
    <w:rsid w:val="2B3402B2"/>
    <w:rsid w:val="317525B4"/>
    <w:rsid w:val="419C6BE6"/>
    <w:rsid w:val="469236D6"/>
    <w:rsid w:val="4B792F4C"/>
    <w:rsid w:val="504B40D8"/>
    <w:rsid w:val="54A07694"/>
    <w:rsid w:val="5F66109C"/>
    <w:rsid w:val="605C62F1"/>
    <w:rsid w:val="6C235570"/>
    <w:rsid w:val="75F14B5C"/>
    <w:rsid w:val="762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Emphasis"/>
    <w:basedOn w:val="1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2018-03-09T07:29:00Z</dcterms:created>
  <dc:creator>ATI老哇的爪子007</dc:creator>
  <cp:lastModifiedBy>ATI老哇的爪子007</cp:lastModifiedBy>
  <dcterms:modified xsi:type="dcterms:W3CDTF">2018-03-09T07:48:27Z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