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hint="eastAsia"/>
          <w:lang w:val="en-US" w:eastAsia="zh-CN"/>
        </w:rPr>
        <w:t>Atitit http参数  模式</w:t>
      </w: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shd w:val="clear" w:fill="FFFFFA"/>
          <w:lang w:val="en-US" w:eastAsia="zh-CN" w:bidi="ar"/>
        </w:rPr>
        <w:t>：request-line方式与request-body方式。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：request-line方式与request-body方式。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request-line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request-line方式是指在请求行上通过URI直接提供参数。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equest-line方式是指在请求行上通过URI直接提供参数。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（1）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我们可以在生成request对象时提供带参数的URI，如：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HttpUriRequest request = new HttpGet(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    "http://localhost/index.html?param1=value1&amp;param2=value2");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（2）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另外，HttpClient程序包为我们提供了URIUtils工具类，可以通过它生成带参数的URI，如：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URI uri = URIUtils.createURI("http", "localhost", -1, "/index.html",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"param1=value1&amp;param2=value2", null);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HttpUriRequest request = new HttpGet(uri);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System.out.println(request.getURI());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与request-line方式不同，request-body方式是在request-body中提供参数，此方式只能用于POST请求。在 HttpClient程序包中有两个类可以完成此项工作，它们分别是UrlEncodedFormEntity类与MultipartEntity类。这两个类均实现了HttpEntity接口。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（1）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使用最多的是UrlEncodedFormEntity类。通过该类创建的对象可以模拟传统的HTML表单传送POST请求中的参数。如下面的表单：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&lt;form action="http://localhost/index.html" method="POST"&gt;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&lt;input type="text" name="param1" value="中国"/&gt;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&lt;input type="text" name="param2" value="value2"/&gt;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&lt;inupt type="submit" value="submit"/&gt;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我们可以用下面的代码实现：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List formParams = new ArrayList();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formParams.add(new BasicNameValuePair("param1", "中国"));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formParams.add(new BasicNameValuePair("param2", "value2"));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HttpEntity entity = new UrlEncodedFormEntity(formParams, 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HttpPost request = new HttpPost(“http://localhost/index.html”);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request.setEntity(entity);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当然，如果想查看HTTP数据格式，可以通过HttpEntity对象的各种方法取得。如：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List formParams = new ArrayList();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formParams.add(new BasicNameValuePair("param1", "中国"));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formParams.add(new BasicNameValuePair("param2", "value2"));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UrlEncodedFormEntity entity = new UrlEncodedFormEntity(formParams, "UTF-8");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System.out.println(entity.getContentType());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System.out.println(entity.getContentLength());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System.out.println(EntityUtils.getContentCharSet(entity));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System.out.println(EntityUtils.toString(entity));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上例的打印结果如下：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Content-Type: application/x-www-form-urlencoded; charset=UTF-8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UTF-8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param1=%E4%B8%AD%E5%9B%BD&amp;param2=value2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（2）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除了传统的application/x-www-form-urlencoded表单，我们另一个经常用到的是上传文件用的表单，这种表单的类型为 multipart/form-data。在HttpClient程序扩展包（HttpMime）中专门有一个类与之对应，那就是 MultipartEntity类。此类同样实现了HttpEntity接口。如下面的表单：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&lt;form action="http://localhost/index.html" method="POST"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    enctype="multipart/form-data"&gt;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&lt;input type="text" name="param1" value="中国"/&gt;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&lt;input type="text" name="param2" value="value2"/&gt;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&lt;input type="file" name="param3"/&gt;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   &lt;inupt type="submit" value="submit"/&gt;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我们可以用下面的代码实现：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MultipartEntity entity = new MultipartEntity();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entity.addPart("param1", new StringBody("中国", Charset.forName("UTF-8")));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entity.addPart("param2", new StringBody("value2", Charset.forName("UTF-8")));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entity.addPart("param3", new FileBody(new File("C:\\1.txt")));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HttpPost request = new HttpPost(“http://localhost/index.html”);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request.setEntity(entity);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HTTP响应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HttpClient程序包对于HTTP响应的处理较之HTTP请求来说是简单多了，其过程同样使用了HttpEntity接口。我们可以从 HttpEntity对象中取出数据流（InputStream），该数据流就是服务器返回的响应数据。需要注意的是，HttpClient程序包不负责解析数据流中的内容。如：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HttpUriRequest request = ...;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HttpResponse response = httpClient.execute(request);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// 从response中取出HttpEntity对象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HttpEntity entity = response.getEntity();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// 查看entity的各种指标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System.out.println(entity.getContentType());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System.out.println(entity.getContentLength());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System.out.println(EntityUtils.getContentCharSet(entity));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// 取出服务器返回的数据流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InputStream stream = entity.getContent();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// 以任意方式操作数据流stream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// 调用方式 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A"/>
        <w:spacing w:before="0" w:beforeAutospacing="0" w:after="0" w:afterAutospacing="0"/>
        <w:ind w:left="0" w:right="0" w:firstLine="0"/>
        <w:jc w:val="left"/>
        <w:rPr>
          <w:b w:val="0"/>
          <w:caps w:val="0"/>
          <w:spacing w:val="0"/>
        </w:rPr>
      </w:pPr>
      <w:r>
        <w:rPr>
          <w:rFonts w:ascii="宋体" w:hAnsi="宋体" w:eastAsia="宋体" w:cs="宋体"/>
          <w:b w:val="0"/>
          <w:caps w:val="0"/>
          <w:spacing w:val="0"/>
          <w:kern w:val="0"/>
          <w:sz w:val="24"/>
          <w:szCs w:val="24"/>
          <w:bdr w:val="none" w:color="auto" w:sz="0" w:space="0"/>
          <w:shd w:val="clear" w:fill="FFFFFA"/>
          <w:lang w:val="en-US" w:eastAsia="zh-CN" w:bidi="ar"/>
        </w:rPr>
        <w:t>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47010"/>
    <w:rsid w:val="16147010"/>
    <w:rsid w:val="2F6221C4"/>
    <w:rsid w:val="7A75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2018-06-14T08:58:00Z</dcterms:created>
  <dc:creator>ATI老哇的爪子007</dc:creator>
  <cp:lastModifiedBy>ATI老哇的爪子007</cp:lastModifiedBy>
  <dcterms:modified xsi:type="dcterms:W3CDTF">2018-06-14T09:00:51Z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