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atitit.http原理与概论attilax总结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_Toc13776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</w:rPr>
        <w:t xml:space="preserve">1.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图解HTTP</w:t>
      </w:r>
      <w:r>
        <w:rPr>
          <w:rFonts w:hint="eastAsia" w:ascii="Verdana" w:hAnsi="Verdana" w:cs="Verdana"/>
          <w:i w:val="0"/>
          <w:caps w:val="0"/>
          <w:color w:val="323232"/>
          <w:spacing w:val="0"/>
          <w:szCs w:val="27"/>
          <w:shd w:val="clear" w:fill="FFFFFF"/>
          <w:lang w:val="en-US" w:eastAsia="zh-CN"/>
        </w:rPr>
        <w:t xml:space="preserve"> </w:t>
      </w:r>
      <w:r>
        <w:rPr>
          <w:rFonts w:ascii="Verdana" w:hAnsi="Verdana" w:eastAsia="宋体" w:cs="Verdana"/>
          <w:b w:val="0"/>
          <w:i w:val="0"/>
          <w:caps w:val="0"/>
          <w:color w:val="646464"/>
          <w:spacing w:val="0"/>
          <w:szCs w:val="18"/>
          <w:shd w:val="clear" w:fill="FFFFFF"/>
        </w:rPr>
        <w:t>作者:[日]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Cs w:val="18"/>
          <w:shd w:val="clear" w:fill="FFFFFF"/>
        </w:rPr>
        <w:t>上野宣</w:t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Cs w:val="18"/>
          <w:shd w:val="clear" w:fill="FFFFFF"/>
        </w:rPr>
        <w:t>　著</w:t>
      </w:r>
      <w:r>
        <w:tab/>
      </w:r>
      <w:r>
        <w:fldChar w:fldCharType="begin"/>
      </w:r>
      <w:r>
        <w:instrText xml:space="preserve"> PAGEREF _Toc13776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2. HTTP权威指南(国内首本HTTP及其相关核心Web技术权威著作)</w:t>
      </w:r>
      <w:r>
        <w:tab/>
      </w:r>
      <w:r>
        <w:fldChar w:fldCharType="begin"/>
      </w:r>
      <w:r>
        <w:instrText xml:space="preserve"> PAGEREF _Toc3103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7AA"/>
          <w:spacing w:val="0"/>
          <w:szCs w:val="18"/>
          <w:shd w:val="clear" w:fill="FFFFFF"/>
        </w:rPr>
        <w:t>TCP/IP详解（中文版） (共3册)</w:t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Cs w:val="18"/>
          <w:shd w:val="clear" w:fill="FFFFFF"/>
        </w:rPr>
        <w:t>, 这套丛书还有 《TCP/IP详解 卷2：实现》,《TCP/IP详解 卷3：TCP事务协议、HTTP、NNTP和UNIX域协议》</w:t>
      </w:r>
      <w:r>
        <w:tab/>
      </w:r>
      <w:r>
        <w:fldChar w:fldCharType="begin"/>
      </w:r>
      <w:r>
        <w:instrText xml:space="preserve"> PAGEREF _Toc13329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default"/>
        </w:rPr>
        <w:t>TCP/IP详解 卷2：实现</w:t>
      </w:r>
      <w:r>
        <w:tab/>
      </w:r>
      <w:r>
        <w:fldChar w:fldCharType="begin"/>
      </w:r>
      <w:r>
        <w:instrText xml:space="preserve"> PAGEREF _Toc23948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《TCP_IP详解 卷3：TCP事务协议、HTTP、NNTP和UNIX域协议——计算机科学丛书》([美]史蒂文斯（Stevens,W.R...)【简介_书评_在线阅读】</w:t>
      </w:r>
      <w:r>
        <w:tab/>
      </w:r>
      <w:r>
        <w:fldChar w:fldCharType="begin"/>
      </w:r>
      <w:r>
        <w:instrText xml:space="preserve"> PAGEREF _Toc22359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ascii="Verdana" w:hAnsi="Verdana" w:cs="Verdana"/>
          <w:i w:val="0"/>
          <w:caps w:val="0"/>
          <w:color w:val="323232"/>
          <w:spacing w:val="0"/>
          <w:sz w:val="27"/>
          <w:szCs w:val="27"/>
        </w:rPr>
      </w:pPr>
      <w:r>
        <w:rPr>
          <w:rFonts w:hint="eastAsia"/>
          <w:lang w:val="en-US" w:eastAsia="zh-CN"/>
        </w:rPr>
        <w:fldChar w:fldCharType="end"/>
      </w:r>
      <w:bookmarkStart w:id="0" w:name="_Toc13776"/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图解HTTP</w:t>
      </w:r>
      <w:r>
        <w:rPr>
          <w:rFonts w:hint="eastAsia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作者:[日]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"http://www.dangdang.com/author/%C9%CF%D2%B0%D0%FB_1"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上野宣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著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　了解Web及网络基础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　简单的HTTP协议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　HTTP报文内的HTTP信息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　返回结果的HTTP状态码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　与HTTP协作的Web服务器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　HTTP首部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　确保Web安全的HTTPS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　确认访问用户身份的认证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第9章　基于HTTP的功能追加协议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第10章　构建Web内容的技术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第11章　Web的攻击技术　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1" w:name="_Toc3103"/>
      <w:r>
        <w:rPr>
          <w:rFonts w:hint="default"/>
        </w:rPr>
        <w:t>HTTP权威指南(国内首本HTTP及其相关核心Web技术权威著作)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　HTTP：Web的基础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　HTTP概述　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 URL与资源　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　HTTP报文　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　连接管理　79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　HTTP结构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　Web服务器 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　第一步——接受客户端连接 121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　第二步——接收请求报文 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　第三步——处理请求 126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　第四步——对资源的映射及访问　126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　第五步——构建响应 131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　第六步——发送响应 134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　第七步——记录日志　134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　代理　135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　缓存　169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7.7.1　第一步——接收 181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7.7.2　第二步——解析 182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7.7.3　第三步——查找 182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7.7.4　第四步——新鲜度检测 182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7.7.5　第五步——创建响应 182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7.7.6　第六步——发送 183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7.7.7　第七步——日志 183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　集成点：网关、隧道及中继　207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第9章　Web机器人 225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第10章 　HTTP-NG 　 　261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10.5 　第一层——报文传输 　 　264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10.6 　第二层——远程调用 　 　265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10.7 　第三层——Web 应用 　 　265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第三部分 　识别、认证与安全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第11章 　客户端识别与cookie 机制 　 　271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第12章 　基本认证机制 293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第13章 　摘要认证 　 　303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第14章 　安全HTTP 323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第四部分 　实体、编码和国际化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第15章 　实体和编码 357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第16章 　国际化 　 　387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16.4.7 　第一个子标记——名字空间 405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16.4.8 　第二个子标记——名字空间 406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第17章 　内容协商与转码 413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第五部分 　内容发布与分发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第18章 　Web 主机托管 　 　429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第19章 　发布系统 　 　443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第20章 　重定向与负载均衡 　 　469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第21章 　日志记录与使用情况跟踪 　 　505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第六部分 　附 　录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t>　</w:t>
      </w:r>
      <w:bookmarkStart w:id="2" w:name="_Toc13329"/>
      <w:r>
        <w:rPr>
          <w:rFonts w:hint="default" w:ascii="Helvetica" w:hAnsi="Helvetica" w:eastAsia="Helvetica" w:cs="Helvetica"/>
          <w:b w:val="0"/>
          <w:i w:val="0"/>
          <w:caps w:val="0"/>
          <w:color w:val="3377AA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7AA"/>
          <w:spacing w:val="0"/>
          <w:sz w:val="18"/>
          <w:szCs w:val="18"/>
          <w:u w:val="none"/>
          <w:shd w:val="clear" w:fill="FFFFFF"/>
        </w:rPr>
        <w:instrText xml:space="preserve"> HYPERLINK "https://book.douban.com/series/12438"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7AA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77AA"/>
          <w:spacing w:val="0"/>
          <w:sz w:val="18"/>
          <w:szCs w:val="18"/>
          <w:u w:val="none"/>
          <w:shd w:val="clear" w:fill="FFFFFF"/>
        </w:rPr>
        <w:t>TCP/IP详解（中文版） (共3册)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7AA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t>, 这套丛书还有 《TCP/IP详解 卷2：实现》,《TCP/IP详解 卷3：TCP事务协议、HTTP、NNTP和UNIX域协议》</w:t>
      </w:r>
      <w:bookmarkEnd w:id="2"/>
    </w:p>
    <w:p>
      <w:pPr>
        <w:numPr>
          <w:ilvl w:val="0"/>
          <w:numId w:val="2"/>
        </w:numP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t>概述</w:t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t>第二章 链路层</w:t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t>第三章 IP：网际协议</w:t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t>第四章 ARP：地址解析协议</w:t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t>第五章 RARP：逆地址解析协议</w:t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t>第六章 ICMP：Internet控制报文协议</w:t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t>第七章 Ping程序</w:t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t>第八章 Traceroute程序</w:t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t>第九章 IP选路</w:t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t>第十章 动态选路协议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23948"/>
      <w:r>
        <w:rPr>
          <w:rFonts w:hint="default"/>
        </w:rPr>
        <w:t>TCP/IP详解 卷2：实现</w:t>
      </w:r>
      <w:bookmarkEnd w:id="3"/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第一章 概述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第二章 mduf:存储器缓存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第三章 接口层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第四章 接口：以太网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第五章 接口：SLIP和环回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第六章 IP编址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第七章 域和协议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第八章 IP：网际协议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第九章 IP选项处理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第十章 IP的分片与重装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第十一章 ICMP：Internet控制报文协议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第十二章 IP多播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第十三章 IGMP：Internet组管理协议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第十四章 IP多播选路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第十五章 插口层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第十六章 插口I/O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第十七章 插口选项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第十八章 Radix树路由表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第十九章 选路请求和选路消息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第二十章 选路接口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第二十一章 ARP：地址解析协议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第二十二章 协议控制块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第二十三章 UDP：用户数据报协议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第二十四章 TCP：传输控制协议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第二十五章 TCP的定时器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第二十六章 TCP输出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第二十七章 TCP的函数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第二十八章 TCP的输入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第二十九章 TCP的输入（续）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第三十章 TCP的用户需求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第三十一章 BPF：BSD分组过滤程序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第三十二章 原始IP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2359"/>
      <w:r>
        <w:rPr>
          <w:rFonts w:hint="eastAsia"/>
          <w:lang w:val="en-US" w:eastAsia="zh-CN"/>
        </w:rPr>
        <w:t>《TCP_IP详解 卷3：TCP事务协议、HTTP、NNTP和UNIX域协议——计算机科学丛书》([美]史蒂文斯（Stevens,W.R...)【简介_书评_在线阅读】</w:t>
      </w:r>
      <w:bookmarkEnd w:id="4"/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第1章 T/TCP概述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第2章 T/TCP协议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第3章 T/TCP使用举例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第4章 T/TCP协议（续）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第5章 T/TCP协议的实现：插口层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第6章 T/TCP的实现：路由表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第7章 T/TCP实现：协议控制块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第8章 T/TCP实现： TCP概要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第9章 T/TCP实现：TCP输出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第10章 T/TCP实现：TCP函数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第11章 T/TCP实现：TCP输入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第12章 T/TCP实现：TCP用户请求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第13章 HTTP：超文本传送协议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第14章 在HTTP服务器上找到的分组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第15章 NNTP：网络新闻传送协议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第16章 Unix域协议：概述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第17章 Unix域协议：实现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第18章 Unix域协议：I/O和描述符的传递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olor w:val="111111"/>
          <w:spacing w:val="0"/>
          <w:sz w:val="18"/>
          <w:szCs w:val="18"/>
          <w:shd w:val="clear" w:fill="FFFFFF"/>
          <w:lang w:val="en-US" w:eastAsia="zh-CN"/>
        </w:rPr>
        <w:t>A</w:t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tiend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E2D63"/>
    <w:multiLevelType w:val="singleLevel"/>
    <w:tmpl w:val="57EE2D63"/>
    <w:lvl w:ilvl="0" w:tentative="0">
      <w:start w:val="1"/>
      <w:numFmt w:val="chineseCounting"/>
      <w:suff w:val="space"/>
      <w:lvlText w:val="第%1章"/>
      <w:lvlJc w:val="left"/>
    </w:lvl>
  </w:abstractNum>
  <w:abstractNum w:abstractNumId="1">
    <w:nsid w:val="57EE357A"/>
    <w:multiLevelType w:val="multilevel"/>
    <w:tmpl w:val="57EE357A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52E52"/>
    <w:rsid w:val="006F0003"/>
    <w:rsid w:val="00AE64C2"/>
    <w:rsid w:val="01222210"/>
    <w:rsid w:val="02AF6685"/>
    <w:rsid w:val="02DE0892"/>
    <w:rsid w:val="032543C9"/>
    <w:rsid w:val="037F019B"/>
    <w:rsid w:val="03882BA0"/>
    <w:rsid w:val="04246B24"/>
    <w:rsid w:val="07D21766"/>
    <w:rsid w:val="09782648"/>
    <w:rsid w:val="09B33B29"/>
    <w:rsid w:val="09CA3BC3"/>
    <w:rsid w:val="0A901B9C"/>
    <w:rsid w:val="0AFD014C"/>
    <w:rsid w:val="0B166CA5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1A4DCD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3981D1C"/>
    <w:rsid w:val="2480446F"/>
    <w:rsid w:val="252167EE"/>
    <w:rsid w:val="25291EAD"/>
    <w:rsid w:val="25F36AF4"/>
    <w:rsid w:val="25F717B6"/>
    <w:rsid w:val="263B2CCA"/>
    <w:rsid w:val="27510E4B"/>
    <w:rsid w:val="285C6A1A"/>
    <w:rsid w:val="287123FC"/>
    <w:rsid w:val="29820F41"/>
    <w:rsid w:val="29BE0D38"/>
    <w:rsid w:val="2AA13B48"/>
    <w:rsid w:val="2ACD7E1E"/>
    <w:rsid w:val="2B481FE1"/>
    <w:rsid w:val="2B9A6ADB"/>
    <w:rsid w:val="2D0B349D"/>
    <w:rsid w:val="2D945EFD"/>
    <w:rsid w:val="2DAB7693"/>
    <w:rsid w:val="2EA32993"/>
    <w:rsid w:val="2ED74BFA"/>
    <w:rsid w:val="2F865694"/>
    <w:rsid w:val="303368A3"/>
    <w:rsid w:val="316645F2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CA374AB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8C2511D"/>
    <w:rsid w:val="49561B26"/>
    <w:rsid w:val="4C447FAD"/>
    <w:rsid w:val="4CDE6727"/>
    <w:rsid w:val="4D4756F3"/>
    <w:rsid w:val="4DFD62B4"/>
    <w:rsid w:val="4E150092"/>
    <w:rsid w:val="4FAF3F4E"/>
    <w:rsid w:val="516246C3"/>
    <w:rsid w:val="54512F19"/>
    <w:rsid w:val="555C51F5"/>
    <w:rsid w:val="55F75807"/>
    <w:rsid w:val="5621552B"/>
    <w:rsid w:val="56255E23"/>
    <w:rsid w:val="56E94E62"/>
    <w:rsid w:val="56EB59F3"/>
    <w:rsid w:val="572F07B7"/>
    <w:rsid w:val="57B200BF"/>
    <w:rsid w:val="57EC5D36"/>
    <w:rsid w:val="58A15679"/>
    <w:rsid w:val="591D66AB"/>
    <w:rsid w:val="59262DD9"/>
    <w:rsid w:val="59BF0BD6"/>
    <w:rsid w:val="5AAF41FE"/>
    <w:rsid w:val="5B03269B"/>
    <w:rsid w:val="5CCF3687"/>
    <w:rsid w:val="5D7F7D26"/>
    <w:rsid w:val="5D886844"/>
    <w:rsid w:val="5DA32819"/>
    <w:rsid w:val="5E9243F9"/>
    <w:rsid w:val="5EEF2726"/>
    <w:rsid w:val="5F652E52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076A9C"/>
    <w:rsid w:val="6A4E532B"/>
    <w:rsid w:val="6A9E2965"/>
    <w:rsid w:val="6CEE2DD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  <w:rsid w:val="7FD74D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2016-09-30T06:43:00Z</dcterms:created>
  <dc:creator>Administrator</dc:creator>
  <cp:lastModifiedBy>Administrator</cp:lastModifiedBy>
  <dcterms:modified xsi:type="dcterms:W3CDTF">2016-09-30T10:41:21Z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