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具体的im消息通讯协议xmpp lime等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</w:rPr>
        <w:t>该协议定义了四种信封类型：</w:t>
      </w:r>
      <w:r>
        <w:rPr>
          <w:rFonts w:hint="eastAsia"/>
          <w:lang w:val="en-US" w:eastAsia="zh-CN"/>
        </w:rPr>
        <w:t xml:space="preserve"> 消息 贴纸 回话 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"https://limeprotocol.org/" \l "message" </w:instrTex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消息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-提供内容在网络中节点之间的传输。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"https://limeprotocol.org/" \l "notification" </w:instrTex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通知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-通知与消息相关的事件。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"https://limeprotocol.org/" \l "command" </w:instrTex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命令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-允许操纵节点资源，例如服务器会话参数或与网络节点有关的信息。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"https://limeprotocol.org/" \l "session" </w:instrTex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会话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-允许在节点之间配置和建立通信通道。</w:t>
      </w: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14"/>
          <w:rFonts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LIME协议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（</w:t>
      </w:r>
      <w:r>
        <w:rPr>
          <w:rStyle w:val="1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Lightweight Messaging Protocol的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缩写）是一种基于JSON的消息传递协议</w:t>
      </w:r>
    </w:p>
    <w:p>
      <w:pPr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，受XMPP协议启发。它的目标是简单但可扩展，没有太多的冗长但仍提供良好的可读性。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xmpp协议概要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Xep XMPP扩展协议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XEP-0295：XMPP的JSON编码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XMPP节：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核心节：&lt;message&gt;&lt;presene&gt;&lt;iq&gt;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节属性：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支持通用属性：from，to，type，id。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核心节：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1）、presence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2）、message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）、iq  info/query（信息与查询），他给xmpp童心提供请求和响应机制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、error在错误提示节中，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xmpp连接：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连接，流的建立，身份验证以及断开连接。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WebSocket子协议STOMP详解 - FEINIK的个人主页 - OSCHINA - 中文开源技术交流社区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4F78C"/>
    <w:multiLevelType w:val="multilevel"/>
    <w:tmpl w:val="9EB4F78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EF2CE5B"/>
    <w:multiLevelType w:val="multilevel"/>
    <w:tmpl w:val="FEF2CE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372CF"/>
    <w:rsid w:val="108372CF"/>
    <w:rsid w:val="3FF15B02"/>
    <w:rsid w:val="48D517BB"/>
    <w:rsid w:val="62353E3E"/>
    <w:rsid w:val="641319DB"/>
    <w:rsid w:val="70C22FFD"/>
    <w:rsid w:val="7697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2020-09-22T06:46:00Z</dcterms:created>
  <dc:creator>u</dc:creator>
  <cp:lastModifiedBy>u</cp:lastModifiedBy>
  <dcterms:modified xsi:type="dcterms:W3CDTF">2020-09-22T06:57:16Z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