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xmpp协议概要</w:t>
      </w:r>
    </w:p>
    <w:p>
      <w:pPr>
        <w:rPr>
          <w:rFonts w:hint="eastAsia"/>
          <w:lang w:val="en-US" w:eastAsia="zh-CN"/>
        </w:rPr>
      </w:pPr>
    </w:p>
    <w:sdt>
      <w:sdtPr>
        <w:rPr>
          <w:rFonts w:ascii="宋体" w:hAnsi="宋体" w:eastAsia="宋体" w:cstheme="minorBidi"/>
          <w:kern w:val="2"/>
          <w:sz w:val="21"/>
          <w:szCs w:val="24"/>
          <w:lang w:val="en-US" w:eastAsia="zh-CN" w:bidi="ar-SA"/>
        </w:rPr>
        <w:id w:val="147466817"/>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bookmarkStart w:id="15" w:name="_GoBack"/>
          <w:bookmarkEnd w:id="15"/>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_Toc19215 </w:instrText>
          </w:r>
          <w:r>
            <w:rPr>
              <w:rFonts w:hint="eastAsia"/>
              <w:lang w:val="en-US" w:eastAsia="zh-CN"/>
            </w:rPr>
            <w:fldChar w:fldCharType="separate"/>
          </w:r>
          <w:r>
            <w:rPr>
              <w:rFonts w:hint="default"/>
            </w:rPr>
            <w:t xml:space="preserve">1. </w:t>
          </w:r>
          <w:r>
            <w:rPr>
              <w:rFonts w:hint="eastAsia"/>
              <w:lang w:val="en-US" w:eastAsia="zh-CN"/>
            </w:rPr>
            <w:t xml:space="preserve">Xep </w:t>
          </w:r>
          <w:r>
            <w:rPr>
              <w:rFonts w:hint="default" w:ascii="sans-serif" w:hAnsi="sans-serif" w:eastAsia="sans-serif" w:cs="sans-serif"/>
              <w:i w:val="0"/>
              <w:caps w:val="0"/>
              <w:spacing w:val="0"/>
              <w:szCs w:val="16"/>
              <w:shd w:val="clear" w:fill="FFFFFF"/>
            </w:rPr>
            <w:t>XMPP扩展协议</w:t>
          </w:r>
          <w:r>
            <w:tab/>
          </w:r>
          <w:r>
            <w:fldChar w:fldCharType="begin"/>
          </w:r>
          <w:r>
            <w:instrText xml:space="preserve"> PAGEREF _Toc19215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_Toc7533 </w:instrText>
          </w:r>
          <w:r>
            <w:rPr>
              <w:rFonts w:hint="eastAsia"/>
              <w:lang w:val="en-US" w:eastAsia="zh-CN"/>
            </w:rPr>
            <w:fldChar w:fldCharType="separate"/>
          </w:r>
          <w:r>
            <w:rPr>
              <w:rFonts w:hint="default"/>
            </w:rPr>
            <w:t>1.1. XEP-0295：XMPP的JSON编码</w:t>
          </w:r>
          <w:r>
            <w:tab/>
          </w:r>
          <w:r>
            <w:fldChar w:fldCharType="begin"/>
          </w:r>
          <w:r>
            <w:instrText xml:space="preserve"> PAGEREF _Toc7533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_Toc28337 </w:instrText>
          </w:r>
          <w:r>
            <w:rPr>
              <w:rFonts w:hint="eastAsia"/>
              <w:lang w:val="en-US" w:eastAsia="zh-CN"/>
            </w:rPr>
            <w:fldChar w:fldCharType="separate"/>
          </w:r>
          <w:r>
            <w:rPr>
              <w:rFonts w:hint="default" w:ascii="微软雅黑" w:hAnsi="微软雅黑" w:eastAsia="微软雅黑" w:cs="微软雅黑"/>
              <w:i w:val="0"/>
              <w:caps w:val="0"/>
              <w:spacing w:val="0"/>
              <w:szCs w:val="24"/>
            </w:rPr>
            <w:t xml:space="preserve">2. </w:t>
          </w:r>
          <w:r>
            <w:rPr>
              <w:rFonts w:ascii="微软雅黑" w:hAnsi="微软雅黑" w:eastAsia="微软雅黑" w:cs="微软雅黑"/>
              <w:i w:val="0"/>
              <w:caps w:val="0"/>
              <w:spacing w:val="0"/>
              <w:szCs w:val="24"/>
              <w:shd w:val="clear" w:fill="FFFFFF"/>
            </w:rPr>
            <w:t>XMPP节：</w:t>
          </w:r>
          <w:r>
            <w:tab/>
          </w:r>
          <w:r>
            <w:fldChar w:fldCharType="begin"/>
          </w:r>
          <w:r>
            <w:instrText xml:space="preserve"> PAGEREF _Toc28337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_Toc31996 </w:instrText>
          </w:r>
          <w:r>
            <w:rPr>
              <w:rFonts w:hint="eastAsia"/>
              <w:lang w:val="en-US" w:eastAsia="zh-CN"/>
            </w:rPr>
            <w:fldChar w:fldCharType="separate"/>
          </w:r>
          <w:r>
            <w:rPr>
              <w:rFonts w:hint="default" w:ascii="微软雅黑" w:hAnsi="微软雅黑" w:eastAsia="微软雅黑" w:cs="微软雅黑"/>
              <w:i w:val="0"/>
              <w:caps w:val="0"/>
              <w:spacing w:val="0"/>
              <w:szCs w:val="16"/>
              <w:bdr w:val="none" w:color="auto" w:sz="0" w:space="0"/>
              <w:shd w:val="clear" w:fill="FFFFFF"/>
            </w:rPr>
            <w:t xml:space="preserve">2.1. </w:t>
          </w:r>
          <w:r>
            <w:rPr>
              <w:rFonts w:hint="eastAsia" w:ascii="微软雅黑" w:hAnsi="微软雅黑" w:eastAsia="微软雅黑" w:cs="微软雅黑"/>
              <w:i w:val="0"/>
              <w:caps w:val="0"/>
              <w:spacing w:val="0"/>
              <w:szCs w:val="16"/>
              <w:shd w:val="clear" w:fill="FFFFFF"/>
            </w:rPr>
            <w:t>核心节：&lt;message&gt;&lt;presene&gt;&lt;iq&gt;</w:t>
          </w:r>
          <w:r>
            <w:tab/>
          </w:r>
          <w:r>
            <w:fldChar w:fldCharType="begin"/>
          </w:r>
          <w:r>
            <w:instrText xml:space="preserve"> PAGEREF _Toc31996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_Toc31297 </w:instrText>
          </w:r>
          <w:r>
            <w:rPr>
              <w:rFonts w:hint="eastAsia"/>
              <w:lang w:val="en-US" w:eastAsia="zh-CN"/>
            </w:rPr>
            <w:fldChar w:fldCharType="separate"/>
          </w:r>
          <w:r>
            <w:rPr>
              <w:rFonts w:hint="default"/>
            </w:rPr>
            <w:t xml:space="preserve">2.2. </w:t>
          </w:r>
          <w:r>
            <w:rPr>
              <w:rFonts w:hint="eastAsia"/>
            </w:rPr>
            <w:t>节属性：</w:t>
          </w:r>
          <w:r>
            <w:tab/>
          </w:r>
          <w:r>
            <w:fldChar w:fldCharType="begin"/>
          </w:r>
          <w:r>
            <w:instrText xml:space="preserve"> PAGEREF _Toc31297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_Toc16052 </w:instrText>
          </w:r>
          <w:r>
            <w:rPr>
              <w:rFonts w:hint="eastAsia"/>
              <w:lang w:val="en-US" w:eastAsia="zh-CN"/>
            </w:rPr>
            <w:fldChar w:fldCharType="separate"/>
          </w:r>
          <w:r>
            <w:rPr>
              <w:rFonts w:hint="default" w:ascii="微软雅黑" w:hAnsi="微软雅黑" w:eastAsia="微软雅黑" w:cs="微软雅黑"/>
              <w:i w:val="0"/>
              <w:caps w:val="0"/>
              <w:spacing w:val="0"/>
              <w:szCs w:val="16"/>
            </w:rPr>
            <w:t xml:space="preserve">2.3. </w:t>
          </w:r>
          <w:r>
            <w:rPr>
              <w:rFonts w:hint="eastAsia" w:ascii="微软雅黑" w:hAnsi="微软雅黑" w:eastAsia="微软雅黑" w:cs="微软雅黑"/>
              <w:i w:val="0"/>
              <w:caps w:val="0"/>
              <w:spacing w:val="0"/>
              <w:szCs w:val="16"/>
              <w:shd w:val="clear" w:fill="FFFFFF"/>
            </w:rPr>
            <w:t>支持通用属性：from，to，type，id。</w:t>
          </w:r>
          <w:r>
            <w:tab/>
          </w:r>
          <w:r>
            <w:fldChar w:fldCharType="begin"/>
          </w:r>
          <w:r>
            <w:instrText xml:space="preserve"> PAGEREF _Toc16052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_Toc24203 </w:instrText>
          </w:r>
          <w:r>
            <w:rPr>
              <w:rFonts w:hint="eastAsia"/>
              <w:lang w:val="en-US" w:eastAsia="zh-CN"/>
            </w:rPr>
            <w:fldChar w:fldCharType="separate"/>
          </w:r>
          <w:r>
            <w:rPr>
              <w:rFonts w:hint="default" w:ascii="微软雅黑" w:hAnsi="微软雅黑" w:eastAsia="微软雅黑" w:cs="微软雅黑"/>
              <w:i w:val="0"/>
              <w:caps w:val="0"/>
              <w:spacing w:val="0"/>
              <w:szCs w:val="16"/>
            </w:rPr>
            <w:t xml:space="preserve">3. </w:t>
          </w:r>
          <w:r>
            <w:rPr>
              <w:rFonts w:hint="eastAsia" w:ascii="微软雅黑" w:hAnsi="微软雅黑" w:eastAsia="微软雅黑" w:cs="微软雅黑"/>
              <w:i w:val="0"/>
              <w:caps w:val="0"/>
              <w:spacing w:val="0"/>
              <w:szCs w:val="21"/>
              <w:bdr w:val="single" w:color="428BCA" w:sz="18" w:space="0"/>
              <w:shd w:val="clear" w:fill="FFFFFF"/>
              <w:lang w:val="en-US" w:eastAsia="zh-CN"/>
            </w:rPr>
            <w:t>核心</w:t>
          </w:r>
          <w:r>
            <w:rPr>
              <w:rFonts w:hint="eastAsia" w:ascii="微软雅黑" w:hAnsi="微软雅黑" w:eastAsia="微软雅黑" w:cs="微软雅黑"/>
              <w:i w:val="0"/>
              <w:caps w:val="0"/>
              <w:spacing w:val="0"/>
              <w:szCs w:val="21"/>
              <w:bdr w:val="single" w:color="428BCA" w:sz="18" w:space="0"/>
              <w:shd w:val="clear" w:fill="FFFFFF"/>
            </w:rPr>
            <w:t>节：</w:t>
          </w:r>
          <w:r>
            <w:tab/>
          </w:r>
          <w:r>
            <w:fldChar w:fldCharType="begin"/>
          </w:r>
          <w:r>
            <w:instrText xml:space="preserve"> PAGEREF _Toc24203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_Toc4514 </w:instrText>
          </w:r>
          <w:r>
            <w:rPr>
              <w:rFonts w:hint="eastAsia"/>
              <w:lang w:val="en-US" w:eastAsia="zh-CN"/>
            </w:rPr>
            <w:fldChar w:fldCharType="separate"/>
          </w:r>
          <w:r>
            <w:rPr>
              <w:rFonts w:hint="default"/>
            </w:rPr>
            <w:t xml:space="preserve">3.1. </w:t>
          </w:r>
          <w:r>
            <w:rPr>
              <w:rFonts w:hint="eastAsia"/>
            </w:rPr>
            <w:t>1）、presence</w:t>
          </w:r>
          <w:r>
            <w:tab/>
          </w:r>
          <w:r>
            <w:fldChar w:fldCharType="begin"/>
          </w:r>
          <w:r>
            <w:instrText xml:space="preserve"> PAGEREF _Toc4514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_Toc29172 </w:instrText>
          </w:r>
          <w:r>
            <w:rPr>
              <w:rFonts w:hint="eastAsia"/>
              <w:lang w:val="en-US" w:eastAsia="zh-CN"/>
            </w:rPr>
            <w:fldChar w:fldCharType="separate"/>
          </w:r>
          <w:r>
            <w:rPr>
              <w:rFonts w:hint="default"/>
            </w:rPr>
            <w:t xml:space="preserve">3.2. </w:t>
          </w:r>
          <w:r>
            <w:rPr>
              <w:rFonts w:hint="eastAsia"/>
            </w:rPr>
            <w:t>2）、message</w:t>
          </w:r>
          <w:r>
            <w:tab/>
          </w:r>
          <w:r>
            <w:fldChar w:fldCharType="begin"/>
          </w:r>
          <w:r>
            <w:instrText xml:space="preserve"> PAGEREF _Toc29172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_Toc4074 </w:instrText>
          </w:r>
          <w:r>
            <w:rPr>
              <w:rFonts w:hint="eastAsia"/>
              <w:lang w:val="en-US" w:eastAsia="zh-CN"/>
            </w:rPr>
            <w:fldChar w:fldCharType="separate"/>
          </w:r>
          <w:r>
            <w:rPr>
              <w:rFonts w:hint="default" w:ascii="微软雅黑" w:hAnsi="微软雅黑" w:eastAsia="微软雅黑" w:cs="微软雅黑"/>
              <w:i w:val="0"/>
              <w:caps w:val="0"/>
              <w:spacing w:val="0"/>
              <w:szCs w:val="16"/>
            </w:rPr>
            <w:t xml:space="preserve">3.3. </w:t>
          </w:r>
          <w:r>
            <w:rPr>
              <w:rFonts w:hint="eastAsia" w:ascii="微软雅黑" w:hAnsi="微软雅黑" w:eastAsia="微软雅黑" w:cs="微软雅黑"/>
              <w:i w:val="0"/>
              <w:caps w:val="0"/>
              <w:spacing w:val="0"/>
              <w:szCs w:val="16"/>
              <w:shd w:val="clear" w:fill="FFFFFF"/>
            </w:rPr>
            <w:t>）、iq</w:t>
          </w:r>
          <w:r>
            <w:rPr>
              <w:rFonts w:hint="eastAsia" w:ascii="微软雅黑" w:hAnsi="微软雅黑" w:eastAsia="微软雅黑" w:cs="微软雅黑"/>
              <w:i w:val="0"/>
              <w:caps w:val="0"/>
              <w:spacing w:val="0"/>
              <w:szCs w:val="16"/>
              <w:shd w:val="clear" w:fill="FFFFFF"/>
              <w:lang w:val="en-US" w:eastAsia="zh-CN"/>
            </w:rPr>
            <w:t xml:space="preserve">  </w:t>
          </w:r>
          <w:r>
            <w:rPr>
              <w:rFonts w:hint="eastAsia" w:ascii="微软雅黑" w:hAnsi="微软雅黑" w:eastAsia="微软雅黑" w:cs="微软雅黑"/>
              <w:i w:val="0"/>
              <w:caps w:val="0"/>
              <w:spacing w:val="0"/>
              <w:szCs w:val="16"/>
              <w:shd w:val="clear" w:fill="FFFFFF"/>
            </w:rPr>
            <w:t>info/query（信息与查询），他给xmpp童心提供请求和响应机制</w:t>
          </w:r>
          <w:r>
            <w:tab/>
          </w:r>
          <w:r>
            <w:fldChar w:fldCharType="begin"/>
          </w:r>
          <w:r>
            <w:instrText xml:space="preserve"> PAGEREF _Toc4074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_Toc13880 </w:instrText>
          </w:r>
          <w:r>
            <w:rPr>
              <w:rFonts w:hint="eastAsia"/>
              <w:lang w:val="en-US" w:eastAsia="zh-CN"/>
            </w:rPr>
            <w:fldChar w:fldCharType="separate"/>
          </w:r>
          <w:r>
            <w:rPr>
              <w:rFonts w:hint="default"/>
            </w:rPr>
            <w:t xml:space="preserve">3.4. </w:t>
          </w:r>
          <w:r>
            <w:rPr>
              <w:rFonts w:hint="eastAsia"/>
            </w:rPr>
            <w:t>、error在错误提示节中，</w:t>
          </w:r>
          <w:r>
            <w:tab/>
          </w:r>
          <w:r>
            <w:fldChar w:fldCharType="begin"/>
          </w:r>
          <w:r>
            <w:instrText xml:space="preserve"> PAGEREF _Toc13880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_Toc19438 </w:instrText>
          </w:r>
          <w:r>
            <w:rPr>
              <w:rFonts w:hint="eastAsia"/>
              <w:lang w:val="en-US" w:eastAsia="zh-CN"/>
            </w:rPr>
            <w:fldChar w:fldCharType="separate"/>
          </w:r>
          <w:r>
            <w:rPr>
              <w:rFonts w:hint="default" w:ascii="微软雅黑" w:hAnsi="微软雅黑" w:eastAsia="微软雅黑" w:cs="微软雅黑"/>
              <w:i w:val="0"/>
              <w:caps w:val="0"/>
              <w:spacing w:val="0"/>
              <w:szCs w:val="24"/>
            </w:rPr>
            <w:t xml:space="preserve">4. </w:t>
          </w:r>
          <w:r>
            <w:rPr>
              <w:rFonts w:ascii="微软雅黑" w:hAnsi="微软雅黑" w:eastAsia="微软雅黑" w:cs="微软雅黑"/>
              <w:i w:val="0"/>
              <w:caps w:val="0"/>
              <w:spacing w:val="0"/>
              <w:szCs w:val="24"/>
              <w:shd w:val="clear" w:fill="FFFFFF"/>
            </w:rPr>
            <w:t>xmpp连接：</w:t>
          </w:r>
          <w:r>
            <w:tab/>
          </w:r>
          <w:r>
            <w:fldChar w:fldCharType="begin"/>
          </w:r>
          <w:r>
            <w:instrText xml:space="preserve"> PAGEREF _Toc19438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_Toc5473 </w:instrText>
          </w:r>
          <w:r>
            <w:rPr>
              <w:rFonts w:hint="eastAsia"/>
              <w:lang w:val="en-US" w:eastAsia="zh-CN"/>
            </w:rPr>
            <w:fldChar w:fldCharType="separate"/>
          </w:r>
          <w:r>
            <w:rPr>
              <w:rFonts w:hint="default" w:ascii="微软雅黑" w:hAnsi="微软雅黑" w:eastAsia="微软雅黑" w:cs="微软雅黑"/>
              <w:i w:val="0"/>
              <w:caps w:val="0"/>
              <w:spacing w:val="0"/>
              <w:szCs w:val="16"/>
            </w:rPr>
            <w:t xml:space="preserve">4.1. </w:t>
          </w:r>
          <w:r>
            <w:rPr>
              <w:rFonts w:hint="eastAsia" w:ascii="微软雅黑" w:hAnsi="微软雅黑" w:eastAsia="微软雅黑" w:cs="微软雅黑"/>
              <w:i w:val="0"/>
              <w:caps w:val="0"/>
              <w:spacing w:val="0"/>
              <w:szCs w:val="16"/>
              <w:shd w:val="clear" w:fill="FFFFFF"/>
            </w:rPr>
            <w:t>连接，流的建立，身份验证以及断开连接。</w:t>
          </w:r>
          <w:r>
            <w:tab/>
          </w:r>
          <w:r>
            <w:fldChar w:fldCharType="begin"/>
          </w:r>
          <w:r>
            <w:instrText xml:space="preserve"> PAGEREF _Toc5473 </w:instrText>
          </w:r>
          <w:r>
            <w:fldChar w:fldCharType="separate"/>
          </w:r>
          <w:r>
            <w:t>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pPr>
      <w:bookmarkStart w:id="0" w:name="_Toc19215"/>
      <w:r>
        <w:rPr>
          <w:rFonts w:hint="eastAsia"/>
          <w:lang w:val="en-US" w:eastAsia="zh-CN"/>
        </w:rPr>
        <w:t xml:space="preserve">Xep </w:t>
      </w:r>
      <w:r>
        <w:rPr>
          <w:rFonts w:ascii="sans-serif" w:hAnsi="sans-serif" w:eastAsia="sans-serif" w:cs="sans-serif"/>
          <w:i w:val="0"/>
          <w:caps w:val="0"/>
          <w:color w:val="0B0080"/>
          <w:spacing w:val="0"/>
          <w:sz w:val="16"/>
          <w:szCs w:val="16"/>
          <w:u w:val="none"/>
          <w:shd w:val="clear" w:fill="FFFFFF"/>
        </w:rPr>
        <w:fldChar w:fldCharType="begin"/>
      </w:r>
      <w:r>
        <w:rPr>
          <w:rFonts w:ascii="sans-serif" w:hAnsi="sans-serif" w:eastAsia="sans-serif" w:cs="sans-serif"/>
          <w:i w:val="0"/>
          <w:caps w:val="0"/>
          <w:color w:val="0B0080"/>
          <w:spacing w:val="0"/>
          <w:sz w:val="16"/>
          <w:szCs w:val="16"/>
          <w:u w:val="none"/>
          <w:shd w:val="clear" w:fill="FFFFFF"/>
        </w:rPr>
        <w:instrText xml:space="preserve"> HYPERLINK "https://en.wikipedia.org/wiki/XMPP" \o "" </w:instrText>
      </w:r>
      <w:r>
        <w:rPr>
          <w:rFonts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XMPP</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扩展协议</w:t>
      </w:r>
      <w:bookmarkEnd w:id="0"/>
    </w:p>
    <w:p>
      <w:pPr>
        <w:keepNext w:val="0"/>
        <w:keepLines w:val="0"/>
        <w:widowControl/>
        <w:numPr>
          <w:ilvl w:val="0"/>
          <w:numId w:val="2"/>
        </w:numPr>
        <w:suppressLineNumbers w:val="0"/>
        <w:spacing w:before="0" w:beforeAutospacing="1" w:after="21" w:afterAutospacing="0"/>
        <w:ind w:left="336" w:hanging="360"/>
      </w:pPr>
      <w:r>
        <w:rPr>
          <w:rFonts w:ascii="sans-serif" w:hAnsi="sans-serif" w:eastAsia="sans-serif" w:cs="sans-serif"/>
          <w:i w:val="0"/>
          <w:caps w:val="0"/>
          <w:color w:val="0B0080"/>
          <w:spacing w:val="0"/>
          <w:sz w:val="16"/>
          <w:szCs w:val="16"/>
          <w:u w:val="none"/>
          <w:bdr w:val="none" w:color="auto" w:sz="0" w:space="0"/>
          <w:shd w:val="clear" w:fill="FFFFFF"/>
        </w:rPr>
        <w:fldChar w:fldCharType="begin"/>
      </w:r>
      <w:r>
        <w:rPr>
          <w:rFonts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"https://en.wikipedia.org/wiki/XMPP" \o "XMPP" </w:instrText>
      </w:r>
      <w:r>
        <w:rPr>
          <w:rFonts w:ascii="sans-serif" w:hAnsi="sans-serif" w:eastAsia="sans-serif" w:cs="sans-serif"/>
          <w:i w:val="0"/>
          <w:caps w:val="0"/>
          <w:color w:val="0B0080"/>
          <w:spacing w:val="0"/>
          <w:sz w:val="16"/>
          <w:szCs w:val="16"/>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16"/>
          <w:szCs w:val="16"/>
          <w:u w:val="none"/>
          <w:bdr w:val="none" w:color="auto" w:sz="0" w:space="0"/>
          <w:shd w:val="clear" w:fill="FFFFFF"/>
        </w:rPr>
        <w:t>XMPP</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 Extension Protocol, in the XMPP Standards Foundation</w:t>
      </w:r>
    </w:p>
    <w:p>
      <w:pPr>
        <w:keepNext w:val="0"/>
        <w:keepLines w:val="0"/>
        <w:widowControl/>
        <w:numPr>
          <w:ilvl w:val="0"/>
          <w:numId w:val="3"/>
        </w:numPr>
        <w:suppressLineNumbers w:val="0"/>
        <w:spacing w:before="0" w:beforeAutospacing="1" w:after="21" w:afterAutospacing="0"/>
        <w:ind w:left="336" w:hanging="360"/>
        <w:rPr>
          <w:rFonts w:ascii="微软雅黑" w:hAnsi="微软雅黑" w:eastAsia="微软雅黑" w:cs="微软雅黑"/>
          <w:b w:val="0"/>
          <w:i w:val="0"/>
          <w:caps w:val="0"/>
          <w:color w:val="555555"/>
          <w:spacing w:val="0"/>
          <w:sz w:val="24"/>
          <w:szCs w:val="24"/>
        </w:rPr>
      </w:pPr>
      <w:r>
        <w:rPr>
          <w:rFonts w:ascii="sans-serif" w:hAnsi="sans-serif" w:eastAsia="sans-serif" w:cs="sans-serif"/>
          <w:i w:val="0"/>
          <w:caps w:val="0"/>
          <w:color w:val="0B0080"/>
          <w:spacing w:val="0"/>
          <w:sz w:val="16"/>
          <w:szCs w:val="16"/>
          <w:u w:val="none"/>
          <w:bdr w:val="none" w:color="auto" w:sz="0" w:space="0"/>
          <w:shd w:val="clear" w:fill="FFFFFF"/>
        </w:rPr>
        <w:fldChar w:fldCharType="begin"/>
      </w:r>
      <w:r>
        <w:rPr>
          <w:rFonts w:ascii="sans-serif" w:hAnsi="sans-serif" w:eastAsia="sans-serif" w:cs="sans-serif"/>
          <w:i w:val="0"/>
          <w:caps w:val="0"/>
          <w:color w:val="0B0080"/>
          <w:spacing w:val="0"/>
          <w:sz w:val="16"/>
          <w:szCs w:val="16"/>
          <w:u w:val="none"/>
          <w:bdr w:val="none" w:color="auto" w:sz="0" w:space="0"/>
          <w:shd w:val="clear" w:fill="FFFFFF"/>
        </w:rPr>
        <w:instrText xml:space="preserve"> HYPERLINK "https://en.wikipedia.org/wiki/XMPP" \o "" </w:instrText>
      </w:r>
      <w:r>
        <w:rPr>
          <w:rFonts w:ascii="sans-serif" w:hAnsi="sans-serif" w:eastAsia="sans-serif" w:cs="sans-serif"/>
          <w:i w:val="0"/>
          <w:caps w:val="0"/>
          <w:color w:val="0B0080"/>
          <w:spacing w:val="0"/>
          <w:sz w:val="16"/>
          <w:szCs w:val="16"/>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16"/>
          <w:szCs w:val="16"/>
          <w:u w:val="none"/>
          <w:bdr w:val="none" w:color="auto" w:sz="0" w:space="0"/>
          <w:shd w:val="clear" w:fill="FFFFFF"/>
        </w:rPr>
        <w:t>XMPP</w:t>
      </w:r>
      <w:r>
        <w:rPr>
          <w:rFonts w:hint="default" w:ascii="sans-serif" w:hAnsi="sans-serif" w:eastAsia="sans-serif" w:cs="sans-serif"/>
          <w:i w:val="0"/>
          <w:caps w:val="0"/>
          <w:color w:val="0B0080"/>
          <w:spacing w:val="0"/>
          <w:sz w:val="16"/>
          <w:szCs w:val="16"/>
          <w:u w:val="none"/>
          <w:bdr w:val="none" w:color="auto" w:sz="0" w:space="0"/>
          <w:shd w:val="clear" w:fill="FFFFFF"/>
        </w:rPr>
        <w:fldChar w:fldCharType="end"/>
      </w:r>
      <w:r>
        <w:rPr>
          <w:rFonts w:hint="default" w:ascii="sans-serif" w:hAnsi="sans-serif" w:eastAsia="sans-serif" w:cs="sans-serif"/>
          <w:i w:val="0"/>
          <w:caps w:val="0"/>
          <w:color w:val="202122"/>
          <w:spacing w:val="0"/>
          <w:sz w:val="16"/>
          <w:szCs w:val="16"/>
          <w:bdr w:val="none" w:color="auto" w:sz="0" w:space="0"/>
          <w:shd w:val="clear" w:fill="FFFFFF"/>
        </w:rPr>
        <w:t>扩展协议，在XMPP标准基金会</w:t>
      </w:r>
    </w:p>
    <w:p>
      <w:pPr>
        <w:pStyle w:val="3"/>
        <w:bidi w:val="0"/>
      </w:pPr>
      <w:bookmarkStart w:id="1" w:name="_Toc7533"/>
      <w:r>
        <w:rPr>
          <w:rFonts w:hint="default"/>
        </w:rPr>
        <w:t>XEP-0295：XMPP的JSON编码</w:t>
      </w:r>
      <w:bookmarkEnd w:id="1"/>
    </w:p>
    <w:p>
      <w:pPr>
        <w:keepNext w:val="0"/>
        <w:keepLines w:val="0"/>
        <w:widowControl/>
        <w:numPr>
          <w:ilvl w:val="0"/>
          <w:numId w:val="3"/>
        </w:numPr>
        <w:suppressLineNumbers w:val="0"/>
        <w:spacing w:before="0" w:beforeAutospacing="1" w:after="21" w:afterAutospacing="0"/>
        <w:ind w:left="336" w:hanging="360"/>
        <w:rPr>
          <w:rFonts w:ascii="微软雅黑" w:hAnsi="微软雅黑" w:eastAsia="微软雅黑" w:cs="微软雅黑"/>
          <w:b w:val="0"/>
          <w:i w:val="0"/>
          <w:caps w:val="0"/>
          <w:color w:val="555555"/>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20" w:lineRule="atLeast"/>
        <w:ind w:left="0" w:right="0" w:firstLine="0"/>
        <w:rPr>
          <w:rFonts w:ascii="微软雅黑" w:hAnsi="微软雅黑" w:eastAsia="微软雅黑" w:cs="微软雅黑"/>
          <w:b w:val="0"/>
          <w:i w:val="0"/>
          <w:caps w:val="0"/>
          <w:color w:val="555555"/>
          <w:spacing w:val="0"/>
          <w:sz w:val="24"/>
          <w:szCs w:val="24"/>
        </w:rPr>
      </w:pPr>
      <w:bookmarkStart w:id="2" w:name="_Toc28337"/>
      <w:r>
        <w:rPr>
          <w:rStyle w:val="16"/>
          <w:rFonts w:ascii="微软雅黑" w:hAnsi="微软雅黑" w:eastAsia="微软雅黑" w:cs="微软雅黑"/>
          <w:b/>
          <w:i w:val="0"/>
          <w:caps w:val="0"/>
          <w:color w:val="555555"/>
          <w:spacing w:val="0"/>
          <w:sz w:val="24"/>
          <w:szCs w:val="24"/>
          <w:bdr w:val="none" w:color="auto" w:sz="0" w:space="0"/>
          <w:shd w:val="clear" w:fill="FFFFFF"/>
        </w:rPr>
        <w:t>XMPP节：</w:t>
      </w:r>
      <w:bookmarkEnd w:id="2"/>
    </w:p>
    <w:p>
      <w:pPr>
        <w:pStyle w:val="3"/>
        <w:bidi w:val="0"/>
        <w:rPr>
          <w:rFonts w:hint="eastAsia" w:ascii="微软雅黑" w:hAnsi="微软雅黑" w:eastAsia="微软雅黑" w:cs="微软雅黑"/>
          <w:i w:val="0"/>
          <w:caps w:val="0"/>
          <w:color w:val="555555"/>
          <w:spacing w:val="0"/>
          <w:sz w:val="16"/>
          <w:szCs w:val="16"/>
          <w:bdr w:val="none" w:color="auto" w:sz="0" w:space="0"/>
          <w:shd w:val="clear" w:fill="FFFFFF"/>
        </w:rPr>
      </w:pPr>
      <w:bookmarkStart w:id="3" w:name="_Toc31996"/>
      <w:r>
        <w:rPr>
          <w:rFonts w:hint="eastAsia" w:ascii="微软雅黑" w:hAnsi="微软雅黑" w:eastAsia="微软雅黑" w:cs="微软雅黑"/>
          <w:i w:val="0"/>
          <w:caps w:val="0"/>
          <w:color w:val="555555"/>
          <w:spacing w:val="0"/>
          <w:sz w:val="16"/>
          <w:szCs w:val="16"/>
          <w:bdr w:val="none" w:color="auto" w:sz="0" w:space="0"/>
          <w:shd w:val="clear" w:fill="FFFFFF"/>
        </w:rPr>
        <w:t>核心节：&lt;message&gt;&lt;presene&gt;&lt;iq&gt;</w:t>
      </w:r>
      <w:bookmarkEnd w:id="3"/>
    </w:p>
    <w:p>
      <w:pPr>
        <w:bidi w:val="0"/>
        <w:rPr>
          <w:rFonts w:hint="eastAsia"/>
        </w:rPr>
      </w:pPr>
      <w:r>
        <w:rPr>
          <w:rFonts w:hint="eastAsia"/>
        </w:rPr>
        <w:br w:type="textWrapping"/>
      </w:r>
      <w:r>
        <w:rPr>
          <w:rFonts w:hint="eastAsia"/>
        </w:rPr>
        <w:t>1、&lt;stream&gt;  xmpp以其标记开始。</w:t>
      </w:r>
      <w:r>
        <w:rPr>
          <w:rFonts w:hint="eastAsia"/>
        </w:rPr>
        <w:br w:type="textWrapping"/>
      </w:r>
      <w:r>
        <w:rPr>
          <w:rFonts w:hint="eastAsia"/>
        </w:rPr>
        <w:t>2、&lt;presence&gt;用来表明用户状态。可以来广播或“发布-订阅”；&lt;status&gt;网络状态、&lt;show&gt;可用状态、&lt;priority&gt;资源优先级。</w:t>
      </w:r>
      <w:r>
        <w:rPr>
          <w:rFonts w:hint="eastAsia"/>
        </w:rPr>
        <w:br w:type="textWrapping"/>
      </w:r>
      <w:r>
        <w:rPr>
          <w:rFonts w:hint="eastAsia"/>
        </w:rPr>
        <w:t>3、&lt;iq&gt;一种请求/响应机制。</w:t>
      </w:r>
      <w:r>
        <w:rPr>
          <w:rFonts w:hint="eastAsia"/>
        </w:rPr>
        <w:br w:type="textWrapping"/>
      </w:r>
      <w:r>
        <w:rPr>
          <w:rFonts w:hint="eastAsia"/>
        </w:rPr>
        <w:t>4、&lt;message&gt;用于两个jabber用户发送消息。&lt;body&gt;是消息内容；他包含&lt;subject/&gt;（消息标题）&lt;body/&gt;（消息内容）&lt;thread/&gt;(跟踪会话线索)子标签。</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00" w:lineRule="atLeast"/>
        <w:ind w:left="0" w:right="0" w:firstLine="0"/>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简单会话：</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&lt;stream:stream&gt;    创建一个xmpp流</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&lt;iq type=’get’&gt;    请求elizabeth的花名册，也就是她的所有已存储的联系人列表。</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&lt;query xmlns=’jabber:iq:roster’/&gt;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&lt;/iq&gt;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&lt;presence/&gt;             通知服务器她已经在线并可以访问。  当他注意到darcy在线的时候，就会发个message节，</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&lt;message </w:t>
      </w:r>
      <w:r>
        <w:rPr>
          <w:rFonts w:hint="eastAsia" w:ascii="微软雅黑" w:hAnsi="微软雅黑" w:eastAsia="微软雅黑" w:cs="微软雅黑"/>
          <w:b w:val="0"/>
          <w:i w:val="0"/>
          <w:caps w:val="0"/>
          <w:color w:val="555555"/>
          <w:spacing w:val="0"/>
          <w:sz w:val="16"/>
          <w:szCs w:val="16"/>
          <w:u w:val="single"/>
          <w:bdr w:val="none" w:color="auto" w:sz="0" w:space="0"/>
          <w:shd w:val="clear" w:fill="FFFFFF"/>
        </w:rPr>
        <w:t>to=’darcy@pemberley.lib’</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b w:val="0"/>
          <w:i w:val="0"/>
          <w:caps w:val="0"/>
          <w:color w:val="555555"/>
          <w:spacing w:val="0"/>
          <w:sz w:val="16"/>
          <w:szCs w:val="16"/>
          <w:u w:val="single"/>
          <w:bdr w:val="none" w:color="auto" w:sz="0" w:space="0"/>
          <w:shd w:val="clear" w:fill="FFFFFF"/>
        </w:rPr>
        <w:t>from=’ellizabaeth@longbourn.lit/ballroom’</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type=’chat’&gt;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&lt;body&gt;sdf&lt;/body&gt;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&lt;/message&gt;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&lt;presence type=’unavailable’/&gt;  告诉服务器，这是不可访问的要关闭</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&lt;/stream:stream&gt;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00" w:lineRule="atLeast"/>
        <w:ind w:left="0" w:right="0" w:firstLine="0"/>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 </w:t>
      </w:r>
    </w:p>
    <w:p>
      <w:pPr>
        <w:pStyle w:val="3"/>
        <w:bidi w:val="0"/>
        <w:rPr>
          <w:rFonts w:hint="eastAsia"/>
        </w:rPr>
      </w:pPr>
      <w:bookmarkStart w:id="4" w:name="t5"/>
      <w:bookmarkEnd w:id="4"/>
      <w:bookmarkStart w:id="5" w:name="_Toc31297"/>
      <w:r>
        <w:rPr>
          <w:rFonts w:hint="eastAsia"/>
        </w:rPr>
        <w:t>节属性：</w:t>
      </w:r>
      <w:bookmarkEnd w:id="5"/>
    </w:p>
    <w:p>
      <w:pPr>
        <w:pStyle w:val="3"/>
        <w:bidi w:val="0"/>
        <w:rPr>
          <w:rFonts w:hint="eastAsia" w:ascii="微软雅黑" w:hAnsi="微软雅黑" w:eastAsia="微软雅黑" w:cs="微软雅黑"/>
          <w:i w:val="0"/>
          <w:caps w:val="0"/>
          <w:color w:val="555555"/>
          <w:spacing w:val="0"/>
          <w:sz w:val="16"/>
          <w:szCs w:val="16"/>
        </w:rPr>
      </w:pPr>
      <w:bookmarkStart w:id="6" w:name="_Toc16052"/>
      <w:r>
        <w:rPr>
          <w:rFonts w:hint="eastAsia" w:ascii="微软雅黑" w:hAnsi="微软雅黑" w:eastAsia="微软雅黑" w:cs="微软雅黑"/>
          <w:i w:val="0"/>
          <w:caps w:val="0"/>
          <w:color w:val="555555"/>
          <w:spacing w:val="0"/>
          <w:sz w:val="16"/>
          <w:szCs w:val="16"/>
          <w:bdr w:val="none" w:color="auto" w:sz="0" w:space="0"/>
          <w:shd w:val="clear" w:fill="FFFFFF"/>
        </w:rPr>
        <w:t>支持通用属性：from，to，type，id。</w:t>
      </w:r>
      <w:bookmarkEnd w:id="6"/>
    </w:p>
    <w:p>
      <w:pPr>
        <w:bidi w:val="0"/>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1）、from</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识别此节的起始jid。这里不建议在输出的节上手工设置from属性，服务器会在这些节通过时添加正确的from属性，而如果错误地设置from属性会导致服务器拒绝整个节。</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客户端-服务器中，接收到的节上没有from属性，意味着该节来源于服务器自身，而在服务器-服务器中，缺少from被视为是错误。</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2）、to</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把xml节发送到to属性指定的jid。他和from相似。</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客户端-服务器流中没有to属性，那么服务器将假设它是有意发给服务器自身的消息，建议在向服务器自身发消息时忽略to。</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如果to属性中指定的jid是一个用户，那么服务器有可能代表用户来处理该节。</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如果目的地是一个裸jid，那么服务器将处理这个节。</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如果目的地是一个完整的jid，那么服务器将直接把该节路由到该用户。</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3）、type</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这个属性指定了三个节的具体类型。</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三个节都可以把type设置为error，表示这个节是对已接收到的同一类型的节的错误影响，不要响应类型为error的节，避免在网络上出线反馈环节。</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4）、id</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给节指定id来辅助识别响应。对于iq节，id是必须的，但是对于其他的节id是可选的。如果某个节是为了响应一个携带id属性的节而产生的，那么这个应答必须包含携带相同值得id值。</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id必须具有唯一性，这样节的发送者就可以使用它来甄别响应了。最简单的做法就是让id属性值在给定的流中保持唯一性，以免歧义。</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在message和presence节的应答节一般仅限于报告错误，iq的应答节可以用来通知成功操作、确认命令或返回请求的数据。无论如何客户端都可以使用应答节的id属性来识别与该节相关联的请求节。   在短时间内发送大量同类型的节，此时这个功能就非常关键了。因为这些节的应答可能会以乱序形式到达。</w:t>
      </w:r>
    </w:p>
    <w:p>
      <w:pPr>
        <w:pStyle w:val="2"/>
        <w:bidi w:val="0"/>
        <w:rPr>
          <w:rFonts w:hint="eastAsia" w:ascii="微软雅黑" w:hAnsi="微软雅黑" w:eastAsia="微软雅黑" w:cs="微软雅黑"/>
          <w:i w:val="0"/>
          <w:caps w:val="0"/>
          <w:color w:val="555555"/>
          <w:spacing w:val="0"/>
          <w:sz w:val="16"/>
          <w:szCs w:val="16"/>
        </w:rPr>
      </w:pPr>
      <w:bookmarkStart w:id="7" w:name="t6"/>
      <w:bookmarkEnd w:id="7"/>
      <w:bookmarkStart w:id="8" w:name="_Toc24203"/>
      <w:r>
        <w:rPr>
          <w:rFonts w:hint="eastAsia" w:ascii="微软雅黑" w:hAnsi="微软雅黑" w:eastAsia="微软雅黑" w:cs="微软雅黑"/>
          <w:b w:val="0"/>
          <w:i w:val="0"/>
          <w:caps w:val="0"/>
          <w:color w:val="555555"/>
          <w:spacing w:val="0"/>
          <w:sz w:val="21"/>
          <w:szCs w:val="21"/>
          <w:bdr w:val="single" w:color="428BCA" w:sz="18" w:space="0"/>
          <w:shd w:val="clear" w:fill="FFFFFF"/>
          <w:lang w:val="en-US" w:eastAsia="zh-CN"/>
        </w:rPr>
        <w:t>核心</w:t>
      </w:r>
      <w:r>
        <w:rPr>
          <w:rFonts w:hint="eastAsia" w:ascii="微软雅黑" w:hAnsi="微软雅黑" w:eastAsia="微软雅黑" w:cs="微软雅黑"/>
          <w:b w:val="0"/>
          <w:i w:val="0"/>
          <w:caps w:val="0"/>
          <w:color w:val="555555"/>
          <w:spacing w:val="0"/>
          <w:sz w:val="21"/>
          <w:szCs w:val="21"/>
          <w:bdr w:val="single" w:color="428BCA" w:sz="18" w:space="0"/>
          <w:shd w:val="clear" w:fill="FFFFFF"/>
        </w:rPr>
        <w:t>节：</w:t>
      </w:r>
      <w:bookmarkEnd w:id="8"/>
    </w:p>
    <w:p>
      <w:pPr>
        <w:pStyle w:val="3"/>
        <w:bidi w:val="0"/>
        <w:rPr>
          <w:rFonts w:hint="eastAsia"/>
        </w:rPr>
      </w:pPr>
      <w:bookmarkStart w:id="9" w:name="_Toc4514"/>
      <w:r>
        <w:rPr>
          <w:rFonts w:hint="eastAsia"/>
        </w:rPr>
        <w:t>1）、presence</w:t>
      </w:r>
      <w:bookmarkEnd w:id="9"/>
    </w:p>
    <w:p>
      <w:pPr>
        <w:bidi w:val="0"/>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他控制并报告实体的可访问性。(包括：在线，离线；  离开，请勿打扰等。  ) 他还可以用来建立和终止向其他实体发布出席订阅。</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有了出席订阅通知，我们在即时通信系统中就可以在发送消息之前知道接收者是否在线。</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（1）、普通的presence</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此时他是不包含type属性的，如果有的话他的属性值为unavailable活着error。  在这里，type属性是没有available值得，因为我们可以通过缺省的type来设定。</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用户可以通过发送不携带to属性，并直接发往服务器的presence节来操纵出席状态。如下：</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&lt;presence/&gt;      前两个节将用户的出息状态设置为在线和离线</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&lt;presence type=‘unavailable’/&gt;   离线</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&lt;presence&gt;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&lt;show&gt;away&lt;/show&gt;      只能用在presence中，值away离开，chat聊天，end不希望被打扰，xa长期离开，  传达用户可访问性的性质，它请求接收者的客户端使用这个消息来更新发送者出息状态的可视化指示器。</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&lt;status&gt;sf&lt;/status&gt;   一个人们可读的字符串，用户可以将其设置为能够传达出席信息的任何值。  聊天时，接收者的客户端中这个字符串一般紧挨着联系人名字显示。</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&lt;/presence&gt;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&lt;presence&gt;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&lt;status&gt;sfdf&lt;/status&gt;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&lt;priority&gt;22&lt;/priority&gt;    优先级  同时具有多个回话的用户可以使用优先级来指出哪一个资源应该接收到那些发往该用户裸jid的聊天消息。</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&lt;/presence&gt;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&lt;presence&gt;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&lt;prioriry&gt;11&lt;/pritority&gt;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&lt;/presence&gt;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00" w:lineRule="atLeast"/>
        <w:ind w:left="0" w:right="0" w:firstLine="0"/>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（2）、扩展presence</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比如将你正在听歌，心情等信息广播给其他联系人。这里用流量较大。</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00" w:lineRule="atLeast"/>
        <w:ind w:left="0" w:right="0" w:firstLine="0"/>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（3）、出席订阅</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server会自动将出席信息广播给联系人，用户也会从所有他已经进行出席订阅的联系人那里接收到出席的状态更新。</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对于好友状态的订阅：A订阅了B得出席信息，这里并不是说B也订阅了A得出席信息。</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订阅状态：subscribe（建立订阅），unsubscribe（取消订阅），subscribed（应答建立），unsubscribed（应答取消）。</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AB订阅：</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&lt;presence from=‘a@longbourn.lit/outside’ to=‘b@pemberley.lit’ type=‘subscribe’/&gt;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&lt;presence from=‘b@pemberley.lit/library’ to=‘a@longbourn.lit/outside’ type=‘subscribed’/&gt;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&lt;presence from=‘b@pemberley.lit/library’ to=‘a@longbourn.lit’ type=‘subscribe’/&gt;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&lt;presence from=‘a@longbourn.lit/outside’ to=‘b@pemberley.lit/library’ type=‘subscribed’/&gt;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00" w:lineRule="atLeast"/>
        <w:ind w:left="0" w:right="0" w:firstLine="0"/>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（4）、定向出席</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他是一种直接发给另一个用户或其他某个实体的普通presence节。这里可以用来向那些没有进行出席订阅的实体传送出席状态信息。也就是临时出席。</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这里当发送者变成不可访问的状态的时候，出席信息的接收者将会自动得到通知，即使发送者忘记显示的通知接收者。这里可以使用定向出席来临时地掌握某个用户的可访问性。</w:t>
      </w:r>
    </w:p>
    <w:p>
      <w:pPr>
        <w:pStyle w:val="3"/>
        <w:bidi w:val="0"/>
        <w:rPr>
          <w:rFonts w:hint="eastAsia"/>
        </w:rPr>
      </w:pPr>
      <w:bookmarkStart w:id="10" w:name="_Toc29172"/>
      <w:r>
        <w:rPr>
          <w:rFonts w:hint="eastAsia"/>
        </w:rPr>
        <w:t>2）、message</w:t>
      </w:r>
      <w:bookmarkEnd w:id="10"/>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00" w:lineRule="atLeast"/>
        <w:ind w:left="0" w:right="0" w:firstLine="0"/>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从一端到另一端发送消息。这个节属于发出后不再过问，可靠性不能保证。一旦消息发出去了，发送者就不会知道他是不是传送出去了，也不会知道到达的时间。</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message示例：</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单人聊天</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&lt;message from=‘a@netherfield.lit/frawing_room’ to=‘b@pemberley.lit’ type=‘chat’&gt;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&lt;body&gt;adf&lt;/body&gt;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&lt;/message&gt;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多人聊天</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benlent夫人向聊天室bennets@chat.merython.lit发送消息，bennet接收消息</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&lt;message from=’bennets@chat.merython.lit/mrs.bennet’ to=‘mr.bennet@longbourn.lit/study’ type=‘groupchat’&gt;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&lt;body&gt;df&lt;/body&gt;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&lt;/message&gt;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00" w:lineRule="atLeast"/>
        <w:ind w:left="0" w:right="0" w:firstLine="0"/>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（1）、消息类型</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type指出：chat(一对一聊天)，error，normal，group chat(多人聊天)，headline(不支持或者不方便应答的自动化服务使用)。</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type是可以省略的，默认为normal，但是我们应该提供一个type值，</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00" w:lineRule="atLeast"/>
        <w:ind w:left="0" w:right="0" w:firstLine="0"/>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（2）、消息内容</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&lt;body&gt;元素包含着该消息中人们的可读的内容。只要有不同的xml:lang属性就可以使用多个&lt;body&gt;。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&lt;thread&gt;元素用来创建线索，他的内容是一个用来区分不同线索的唯一标识符。应答节应该包含与所应答的节相同的&lt;thread&gt;元素。 （线索：向电子邮件一样）</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在消息中，可以使用XHTML-IM来给消息提供格式化，超链接，以及富媒体。也可以使用Chat State Notifications来允许用户通告对方自己正在撰写消息或有空。（qq的正在输入）</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00" w:lineRule="atLeast"/>
        <w:ind w:left="0" w:right="0" w:firstLine="0"/>
        <w:rPr>
          <w:rFonts w:hint="eastAsia" w:ascii="微软雅黑" w:hAnsi="微软雅黑" w:eastAsia="微软雅黑" w:cs="微软雅黑"/>
          <w:i w:val="0"/>
          <w:caps w:val="0"/>
          <w:color w:val="555555"/>
          <w:spacing w:val="0"/>
          <w:sz w:val="16"/>
          <w:szCs w:val="16"/>
          <w:bdr w:val="none" w:color="auto" w:sz="0" w:space="0"/>
          <w:shd w:val="clear" w:fill="FFFFFF"/>
        </w:rPr>
      </w:pPr>
      <w:r>
        <w:rPr>
          <w:rFonts w:hint="eastAsia" w:ascii="微软雅黑" w:hAnsi="微软雅黑" w:eastAsia="微软雅黑" w:cs="微软雅黑"/>
          <w:i w:val="0"/>
          <w:caps w:val="0"/>
          <w:color w:val="555555"/>
          <w:spacing w:val="0"/>
          <w:sz w:val="16"/>
          <w:szCs w:val="16"/>
          <w:bdr w:val="none" w:color="auto" w:sz="0" w:space="0"/>
          <w:shd w:val="clear" w:fill="FFFFFF"/>
        </w:rPr>
        <w:t>3</w:t>
      </w:r>
    </w:p>
    <w:p>
      <w:pPr>
        <w:pStyle w:val="3"/>
        <w:bidi w:val="0"/>
        <w:rPr>
          <w:rFonts w:hint="eastAsia" w:ascii="微软雅黑" w:hAnsi="微软雅黑" w:eastAsia="微软雅黑" w:cs="微软雅黑"/>
          <w:i w:val="0"/>
          <w:caps w:val="0"/>
          <w:color w:val="555555"/>
          <w:spacing w:val="0"/>
          <w:sz w:val="16"/>
          <w:szCs w:val="16"/>
        </w:rPr>
      </w:pPr>
      <w:bookmarkStart w:id="11" w:name="_Toc4074"/>
      <w:r>
        <w:rPr>
          <w:rFonts w:hint="eastAsia" w:ascii="微软雅黑" w:hAnsi="微软雅黑" w:eastAsia="微软雅黑" w:cs="微软雅黑"/>
          <w:i w:val="0"/>
          <w:caps w:val="0"/>
          <w:color w:val="555555"/>
          <w:spacing w:val="0"/>
          <w:sz w:val="16"/>
          <w:szCs w:val="16"/>
          <w:bdr w:val="none" w:color="auto" w:sz="0" w:space="0"/>
          <w:shd w:val="clear" w:fill="FFFFFF"/>
        </w:rPr>
        <w:t>）、iq</w:t>
      </w:r>
      <w:r>
        <w:rPr>
          <w:rFonts w:hint="eastAsia" w:ascii="微软雅黑" w:hAnsi="微软雅黑" w:eastAsia="微软雅黑" w:cs="微软雅黑"/>
          <w:i w:val="0"/>
          <w:caps w:val="0"/>
          <w:color w:val="555555"/>
          <w:spacing w:val="0"/>
          <w:sz w:val="16"/>
          <w:szCs w:val="16"/>
          <w:bdr w:val="none" w:color="auto" w:sz="0" w:space="0"/>
          <w:shd w:val="clear" w:fill="FFFFFF"/>
          <w:lang w:val="en-US" w:eastAsia="zh-CN"/>
        </w:rPr>
        <w:t xml:space="preserve">  </w:t>
      </w:r>
      <w:r>
        <w:rPr>
          <w:rFonts w:hint="eastAsia" w:ascii="微软雅黑" w:hAnsi="微软雅黑" w:eastAsia="微软雅黑" w:cs="微软雅黑"/>
          <w:i w:val="0"/>
          <w:caps w:val="0"/>
          <w:color w:val="555555"/>
          <w:spacing w:val="0"/>
          <w:sz w:val="16"/>
          <w:szCs w:val="16"/>
          <w:shd w:val="clear" w:fill="FFFFFF"/>
        </w:rPr>
        <w:t>info/query（信息与查询），他给xmpp童心提供请求和响应机制</w:t>
      </w:r>
      <w:bookmarkEnd w:id="11"/>
    </w:p>
    <w:p>
      <w:pPr>
        <w:bidi w:val="0"/>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这个节表示的时info/query（信息与查询），他给xmpp童心提供请求和响应机制。和http的基本工作原理想死，允许获取和设置查询。（get 和 post）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每个节都需要有一个响应，但是这个节的必须的id将用来把响应与导致该响应的请求关联起来。</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type：get，set请求节； result，error为响应节。</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下面看示例，每个iq节必须匹配id属性</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a向服务器发送了一个格式错误的花名册请求</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&lt;iq from=a@longbourn.lit/garden’ type=‘get’ id=‘roster1’&gt;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&lt;query cmlns=‘jabber:iq:roster’/&gt;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&lt;/iq&gt;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&lt;iq to=‘a@longbourn.lit/garden’ type=‘error’ id=‘roster1’&gt;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&lt;query xmlns=‘jabber:iq:roster’/&gt;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&lt;error type=‘cancel’&gt;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&lt;feature-not-implemented xmlns=‘urn:ietf:params:xml:ns:xmpp-stanzas’/&gt;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&lt;/error&gt;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&lt;/iq&gt;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00" w:lineRule="atLeast"/>
        <w:ind w:left="0" w:right="0" w:firstLine="0"/>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重新发送</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&lt;iq from=a@longbourn.lit/garden’ type=‘get’ id=‘roster2’&gt;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&lt;query cmlns=‘jabber:iq:roster’/&gt;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&lt;/iq&gt;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&lt;iq to=‘a@longbourn.lit/garden’ type=‘result’ id=‘roster2’&gt;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&lt;query xmlns=‘jabber:iq:roster’&gt;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&lt;item jid=‘b@longbourn.lit’ name=‘b’/&gt;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&lt;item jid=‘c@netherfield.lit’ name=‘c’/&gt;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&lt;/query&gt;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&lt;/iq&gt;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00" w:lineRule="atLeast"/>
        <w:ind w:left="0" w:right="0" w:firstLine="0"/>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a将b添加到花名册,回复空白iq来应答成功。</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&lt;iq from=‘a@longbourn.lit/garden’ type=‘set’ id=‘roster3’&gt;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&lt;query xmlns=‘jabber:iq:roster’&gt;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&lt;item jid=“b@pemberley.lit’ name=‘b’/&gt;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&lt;/query&gt;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&lt;/iq&gt;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&lt;iq to=‘a@longbourn.lit/garden’ type=‘result’ id=‘roster3’/&gt;</w:t>
      </w:r>
    </w:p>
    <w:p>
      <w:pPr>
        <w:pStyle w:val="3"/>
        <w:bidi w:val="0"/>
        <w:rPr>
          <w:rFonts w:hint="eastAsia"/>
        </w:rPr>
      </w:pPr>
      <w:bookmarkStart w:id="12" w:name="_Toc13880"/>
      <w:r>
        <w:rPr>
          <w:rFonts w:hint="eastAsia"/>
        </w:rPr>
        <w:t>、error在错误提示节中，</w:t>
      </w:r>
      <w:bookmarkEnd w:id="12"/>
    </w:p>
    <w:p>
      <w:pPr>
        <w:numPr>
          <w:ilvl w:val="0"/>
          <w:numId w:val="4"/>
        </w:numPr>
        <w:bidi w:val="0"/>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必须将type设置为error，并且需要携带一个&lt;error&gt;子元素。</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在error中，他的type类型为：cancel（不应该重试），continue（警告信息），modify（发送的数据需要一些修改才可以被接受），auth（通知实体在以某种方式进行身份验证之后重试），wait（报告server临时遇到问题，稍后重发）。</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在&lt;error&gt;中，必须包含一个错误条件作为他的子元素，也可以在&lt;error&gt;元素的子元素中指定应用程序的特定错误条件。还可以包含一个&lt;text&gt;元素来进一步指出有关该错误的详细信息。</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00" w:lineRule="atLeast"/>
        <w:ind w:left="0" w:right="0" w:firstLine="0"/>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要注意的是每个错误条件元素都必须位于urn:ietf:params:xml:ns:xmpp-stanzas命名空间里。</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00" w:lineRule="atLeast"/>
        <w:ind w:left="0" w:right="0" w:firstLine="0"/>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&lt;error type=‘cancel’&gt;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&lt;not-allowed xmlns=‘urn:ietf:params:xml:ns:xmpp-stanzas’/&gt;  这里指出了一般性故障</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&lt;closed-node xmlns=‘http:/jabber.org/protocol/pubsub#errors’/&gt;  给出了请缺德应用程序错误提示信息</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&lt;text xmlns=‘urn:ietf:params:xml:ns:xmpp-stanzas&gt;dfs&lt;/text&gt;   包含了问题描述</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&lt;/error&gt;</w:t>
      </w:r>
    </w:p>
    <w:p>
      <w:pPr>
        <w:rPr>
          <w:rFonts w:hint="default"/>
          <w:lang w:val="en-US" w:eastAsia="zh-CN"/>
        </w:rPr>
      </w:pPr>
    </w:p>
    <w:p>
      <w:pPr>
        <w:rPr>
          <w:rFonts w:hint="default"/>
          <w:lang w:val="en-US" w:eastAsia="zh-CN"/>
        </w:rPr>
      </w:pPr>
    </w:p>
    <w:p>
      <w:pPr>
        <w:rPr>
          <w:rFonts w:hint="default"/>
          <w:lang w:val="en-US" w:eastAsia="zh-CN"/>
        </w:rPr>
      </w:pPr>
    </w:p>
    <w:p>
      <w:pPr>
        <w:pStyle w:val="2"/>
        <w:bidi w:val="0"/>
        <w:rPr>
          <w:rFonts w:ascii="微软雅黑" w:hAnsi="微软雅黑" w:eastAsia="微软雅黑" w:cs="微软雅黑"/>
          <w:b w:val="0"/>
          <w:i w:val="0"/>
          <w:caps w:val="0"/>
          <w:color w:val="555555"/>
          <w:spacing w:val="0"/>
          <w:sz w:val="24"/>
          <w:szCs w:val="24"/>
        </w:rPr>
      </w:pPr>
      <w:bookmarkStart w:id="13" w:name="_Toc19438"/>
      <w:r>
        <w:rPr>
          <w:rStyle w:val="16"/>
          <w:rFonts w:ascii="微软雅黑" w:hAnsi="微软雅黑" w:eastAsia="微软雅黑" w:cs="微软雅黑"/>
          <w:b/>
          <w:i w:val="0"/>
          <w:caps w:val="0"/>
          <w:color w:val="555555"/>
          <w:spacing w:val="0"/>
          <w:sz w:val="24"/>
          <w:szCs w:val="24"/>
          <w:bdr w:val="none" w:color="auto" w:sz="0" w:space="0"/>
          <w:shd w:val="clear" w:fill="FFFFFF"/>
        </w:rPr>
        <w:t>xmpp连接：</w:t>
      </w:r>
      <w:bookmarkEnd w:id="13"/>
    </w:p>
    <w:p>
      <w:pPr>
        <w:pStyle w:val="3"/>
        <w:bidi w:val="0"/>
        <w:rPr>
          <w:rFonts w:hint="eastAsia" w:ascii="微软雅黑" w:hAnsi="微软雅黑" w:eastAsia="微软雅黑" w:cs="微软雅黑"/>
          <w:i w:val="0"/>
          <w:caps w:val="0"/>
          <w:color w:val="555555"/>
          <w:spacing w:val="0"/>
          <w:sz w:val="16"/>
          <w:szCs w:val="16"/>
        </w:rPr>
      </w:pPr>
      <w:bookmarkStart w:id="14" w:name="_Toc5473"/>
      <w:r>
        <w:rPr>
          <w:rFonts w:hint="eastAsia" w:ascii="微软雅黑" w:hAnsi="微软雅黑" w:eastAsia="微软雅黑" w:cs="微软雅黑"/>
          <w:i w:val="0"/>
          <w:caps w:val="0"/>
          <w:color w:val="555555"/>
          <w:spacing w:val="0"/>
          <w:sz w:val="16"/>
          <w:szCs w:val="16"/>
          <w:bdr w:val="none" w:color="auto" w:sz="0" w:space="0"/>
          <w:shd w:val="clear" w:fill="FFFFFF"/>
        </w:rPr>
        <w:t>连接，流的建立，身份验证以及断开连接。</w:t>
      </w:r>
      <w:bookmarkEnd w:id="14"/>
    </w:p>
    <w:p>
      <w:pPr>
        <w:bidi w:val="0"/>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1）.连接</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发送节前要建立xmpp流，在流存在之前要建立通往xmpp服务器的连接。</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客户端和服务器利用域名系统将服务器的域名解析成一个能够连接的地址。电子邮件服务特别的使用邮件交换台记录来提供处理特定域邮件的服务器列表。这样一个知名服务器地址就不用处理每一项服务请求了。电子邮件在dns中有特殊的对待。现在服务记录srv可用来为任意服务提供类似的功能。</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当xmpp客户端或服务器连接到另一个xmpp服务器的时候，首先要在服务器域中查询适当的srv记录。查询应答中可能包含多条srv记录，这样就可以在多台服务器间建立负载均衡链接。</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当没有找到合适的srv记录的时候，应用程序试着直接连接到给定域。大多数库也可以显式制定要连接的服务器。</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2）.流的建立</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向服务器发送起始元素&lt;stream:stream&gt;，就可以打开xmpp流。服务器通过发送响应流的起始标记&lt;stream:stream&gt;进行响应。</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服务器先发送&lt;stream:features&gt;元素，详细列举xmpp流中支持的所有功能。这些功能大多数与可用的加密和身份验证选项有关。</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客户端发给服务器</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&lt;?xml version=’1.0′?&gt;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&lt;stream:stream xmlns=’jabber:client’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xmlns:straem=’http://ethrx.jabber.org/streams’</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version=’1.0′</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to=’pemberley.lit’&gt;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服务器应答</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&lt;?xml version=’1.0′?&gt;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&lt;stream:stream xmlns=’jabber:client’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xmlns:stream=’http://etherx.jabber.org/streams’</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version=’1.0′</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from=’pemberley.lit’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id=’dddd’</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xml:lang=’en’&gt;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&lt;stream:features&gt;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&lt;stream:freatures&gt;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&lt;starttls xmlns=’urn:ietf:params:xml:ns:xmpp-tls’/&gt;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&lt;compression xmlns=’http://jabber.org/features/compress’&gt;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&lt;method&gt;zlib&lt;/method&gt;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&lt;/compression&gt;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&lt;mechanisms xmlns=’urn:ietf:params:xml:ns:xmpp-sasl’&gt;                     &lt;mechanism&gt;DIGEST-MD5&lt;/mechanism&gt;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&lt;mechanism&gt;PLAIN&lt;/mechanism&gt;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&lt;/mechanisms&gt;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&lt;/stream:features&gt;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00" w:lineRule="atLeast"/>
        <w:ind w:left="0" w:right="0" w:firstLine="0"/>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根据数据交换信息指导pemberley.org服务器支持TLS，流压缩zlib等。</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在两台服务器间建立xmpp流的过程相同，但是 jabber：client换成 jabber：server才可以。</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00" w:lineRule="atLeast"/>
        <w:ind w:left="0" w:right="0" w:firstLine="0"/>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3）.身份验证</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xmpp可以进行tls传输层安全加密，并且大多数客户端默认使用。服务器支持tls加密后，客户端就会启动tls链接，并将当前套接字升级为一个加密套接字。创建一对新的xmpp流。</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xmpp身份验证使用sasl 简单身份验证与安全层协议，并支持多种身份验证机制。服务器通提供明文验证和基于md5摘要的验证，但是某些服务器还支持通过kerberos或特殊令牌来验证。</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完成身份验证后，客户端必选为该链接绑定一个资源并启动一个会话。如果用户正在线路上查看xmpp流量，就会看到&lt;bind&gt;&lt;session&gt;元素被发送出去。（在&lt;iq&gt;中）  如果客户端没有提供绑定的资源，那么服务器将为其选定一个。</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当两台服务器相互连接的时候，服务器交换并验证tls证书，或者接受服务器使用某种回拨协议通过dns来验证发送者身份。</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00" w:lineRule="atLeast"/>
        <w:ind w:left="0" w:right="0" w:firstLine="0"/>
        <w:rPr>
          <w:rFonts w:hint="eastAsia"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sz w:val="16"/>
          <w:szCs w:val="16"/>
          <w:bdr w:val="none" w:color="auto" w:sz="0" w:space="0"/>
          <w:shd w:val="clear" w:fill="FFFFFF"/>
        </w:rPr>
        <w:t>4）.连接断开</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当用户结束xmpp会话的时候，他们终止会话并断开连接。最有礼貌的终止会话的方式是：先发送无效出席信息，然后关闭&lt;stream:stream&gt;元素。</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通过发送最后的无效出席信息，用户的联系人能够得知该用户离开的原因。</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&lt;presence type=’unavailable’/&gt;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&lt;/stream:stream&gt;</w:t>
      </w:r>
      <w:r>
        <w:rPr>
          <w:rFonts w:hint="eastAsia" w:ascii="微软雅黑" w:hAnsi="微软雅黑" w:eastAsia="微软雅黑" w:cs="微软雅黑"/>
          <w:i w:val="0"/>
          <w:caps w:val="0"/>
          <w:color w:val="555555"/>
          <w:spacing w:val="0"/>
          <w:sz w:val="16"/>
          <w:szCs w:val="16"/>
          <w:bdr w:val="none" w:color="auto" w:sz="0" w:space="0"/>
          <w:shd w:val="clear" w:fill="FFFFFF"/>
        </w:rPr>
        <w:br w:type="textWrapping"/>
      </w:r>
      <w:r>
        <w:rPr>
          <w:rFonts w:hint="eastAsia" w:ascii="微软雅黑" w:hAnsi="微软雅黑" w:eastAsia="微软雅黑" w:cs="微软雅黑"/>
          <w:i w:val="0"/>
          <w:caps w:val="0"/>
          <w:color w:val="555555"/>
          <w:spacing w:val="0"/>
          <w:sz w:val="16"/>
          <w:szCs w:val="16"/>
          <w:bdr w:val="none" w:color="auto" w:sz="0" w:space="0"/>
          <w:shd w:val="clear" w:fill="FFFFFF"/>
        </w:rPr>
        <w:t>然后，服务器终止发往客户端的流。</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BBC227"/>
    <w:multiLevelType w:val="multilevel"/>
    <w:tmpl w:val="9DBBC2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6A3F6B0"/>
    <w:multiLevelType w:val="multilevel"/>
    <w:tmpl w:val="D6A3F6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5A0FFDE"/>
    <w:multiLevelType w:val="singleLevel"/>
    <w:tmpl w:val="05A0FFDE"/>
    <w:lvl w:ilvl="0" w:tentative="0">
      <w:start w:val="4"/>
      <w:numFmt w:val="decimal"/>
      <w:lvlText w:val="%1)"/>
      <w:lvlJc w:val="left"/>
      <w:pPr>
        <w:tabs>
          <w:tab w:val="left" w:pos="312"/>
        </w:tabs>
      </w:pPr>
    </w:lvl>
  </w:abstractNum>
  <w:abstractNum w:abstractNumId="3">
    <w:nsid w:val="17214C6D"/>
    <w:multiLevelType w:val="multilevel"/>
    <w:tmpl w:val="17214C6D"/>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E76693"/>
    <w:rsid w:val="009C2CD9"/>
    <w:rsid w:val="059B7CC3"/>
    <w:rsid w:val="06A306C3"/>
    <w:rsid w:val="08B20F84"/>
    <w:rsid w:val="0A1D47D7"/>
    <w:rsid w:val="0BD553A4"/>
    <w:rsid w:val="17E50E1E"/>
    <w:rsid w:val="1B5A58E1"/>
    <w:rsid w:val="1BD35827"/>
    <w:rsid w:val="21E76693"/>
    <w:rsid w:val="24DF7D7A"/>
    <w:rsid w:val="28647AC5"/>
    <w:rsid w:val="294E1295"/>
    <w:rsid w:val="38304D0D"/>
    <w:rsid w:val="38A15BCE"/>
    <w:rsid w:val="413663B1"/>
    <w:rsid w:val="580E0F14"/>
    <w:rsid w:val="5E1B7B60"/>
    <w:rsid w:val="5E1F6D39"/>
    <w:rsid w:val="696158FB"/>
    <w:rsid w:val="6F396237"/>
    <w:rsid w:val="77F53EB2"/>
    <w:rsid w:val="7A5D7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2020-09-22T06:32:00Z</dcterms:created>
  <dc:creator>u</dc:creator>
  <cp:lastModifiedBy>u</cp:lastModifiedBy>
  <dcterms:modified xsi:type="dcterms:W3CDTF">2020-09-22T06:46:48Z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