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全文检索的三种模式express模式  api模式  dsl模式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Dsl模式是ati发明的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List li=</w:t>
      </w:r>
      <w:r>
        <w:rPr>
          <w:rFonts w:hint="eastAsia"/>
        </w:rPr>
        <w:tab/>
      </w:r>
      <w:r>
        <w:rPr>
          <w:rFonts w:hint="eastAsia"/>
        </w:rPr>
        <w:t xml:space="preserve"> luceneUtil.select("f,f_fullpath,txt").from(IndexSearcher1).where( $(  fld("txt").contain("webdav") ).and( fld("txt").contain("数据库") ).build()  ).exec();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 JSON.toJSONString(li));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121BC"/>
    <w:rsid w:val="2735389B"/>
    <w:rsid w:val="2A455DC8"/>
    <w:rsid w:val="4701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2019-03-26T09:11:00Z</dcterms:created>
  <dc:creator>ATI老哇的爪子007</dc:creator>
  <cp:lastModifiedBy>ATI老哇的爪子007</cp:lastModifiedBy>
  <dcterms:modified xsi:type="dcterms:W3CDTF">2019-03-26T09:12:32Z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