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编程语言的block概念</w:t>
      </w:r>
    </w:p>
    <w:p>
      <w:pPr>
        <w:rPr>
          <w:rFonts w:hint="eastAsia"/>
          <w:lang w:val="en-US" w:eastAsia="zh-CN"/>
        </w:rPr>
      </w:pPr>
    </w:p>
    <w:sdt>
      <w:sdtPr>
        <w:rPr>
          <w:rFonts w:ascii="宋体" w:hAnsi="宋体" w:eastAsia="宋体" w:cstheme="minorBidi"/>
          <w:kern w:val="2"/>
          <w:sz w:val="21"/>
          <w:szCs w:val="24"/>
          <w:lang w:val="en-US" w:eastAsia="zh-CN" w:bidi="ar-SA"/>
        </w:rPr>
        <w:id w:val="147464526"/>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_Toc12519 </w:instrText>
          </w:r>
          <w:r>
            <w:rPr>
              <w:rFonts w:hint="eastAsia"/>
              <w:lang w:val="en-US" w:eastAsia="zh-CN"/>
            </w:rPr>
            <w:fldChar w:fldCharType="separate"/>
          </w:r>
          <w:r>
            <w:rPr>
              <w:rFonts w:hint="default"/>
              <w:lang w:val="en-US" w:eastAsia="zh-CN"/>
            </w:rPr>
            <w:t xml:space="preserve">1. </w:t>
          </w:r>
          <w:r>
            <w:rPr>
              <w:rFonts w:hint="eastAsia"/>
              <w:lang w:val="en-US" w:eastAsia="zh-CN"/>
            </w:rPr>
            <w:t>匿名block</w:t>
          </w:r>
          <w:r>
            <w:tab/>
          </w:r>
          <w:r>
            <w:fldChar w:fldCharType="begin"/>
          </w:r>
          <w:r>
            <w:instrText xml:space="preserve"> PAGEREF _Toc12519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_Toc8669 </w:instrText>
          </w:r>
          <w:r>
            <w:rPr>
              <w:rFonts w:hint="eastAsia"/>
              <w:lang w:val="en-US" w:eastAsia="zh-CN"/>
            </w:rPr>
            <w:fldChar w:fldCharType="separate"/>
          </w:r>
          <w:r>
            <w:rPr>
              <w:rFonts w:hint="default"/>
              <w:lang w:val="en-US" w:eastAsia="zh-CN"/>
            </w:rPr>
            <w:t xml:space="preserve">1.1. </w:t>
          </w:r>
          <w:r>
            <w:rPr>
              <w:rFonts w:hint="eastAsia"/>
              <w:lang w:val="en-US" w:eastAsia="zh-CN"/>
            </w:rPr>
            <w:t>函数块 方法快</w:t>
          </w:r>
          <w:r>
            <w:tab/>
          </w:r>
          <w:r>
            <w:fldChar w:fldCharType="begin"/>
          </w:r>
          <w:r>
            <w:instrText xml:space="preserve"> PAGEREF _Toc8669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_Toc23434 </w:instrText>
          </w:r>
          <w:r>
            <w:rPr>
              <w:rFonts w:hint="eastAsia"/>
              <w:lang w:val="en-US" w:eastAsia="zh-CN"/>
            </w:rPr>
            <w:fldChar w:fldCharType="separate"/>
          </w:r>
          <w:r>
            <w:rPr>
              <w:rFonts w:hint="default"/>
              <w:lang w:val="en-US" w:eastAsia="zh-CN"/>
            </w:rPr>
            <w:t xml:space="preserve">1.2. </w:t>
          </w:r>
          <w:r>
            <w:rPr>
              <w:rFonts w:hint="eastAsia"/>
              <w:lang w:val="en-US" w:eastAsia="zh-CN"/>
            </w:rPr>
            <w:t>Sp udf块</w:t>
          </w:r>
          <w:r>
            <w:tab/>
          </w:r>
          <w:r>
            <w:fldChar w:fldCharType="begin"/>
          </w:r>
          <w:r>
            <w:instrText xml:space="preserve"> PAGEREF _Toc23434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_Toc13255 </w:instrText>
          </w:r>
          <w:r>
            <w:rPr>
              <w:rFonts w:hint="eastAsia"/>
              <w:lang w:val="en-US" w:eastAsia="zh-CN"/>
            </w:rPr>
            <w:fldChar w:fldCharType="separate"/>
          </w:r>
          <w:r>
            <w:rPr>
              <w:rFonts w:hint="default"/>
              <w:lang w:val="en-US" w:eastAsia="zh-CN"/>
            </w:rPr>
            <w:t xml:space="preserve">2. </w:t>
          </w:r>
          <w:r>
            <w:rPr>
              <w:rFonts w:hint="eastAsia"/>
              <w:lang w:val="en-US" w:eastAsia="zh-CN"/>
            </w:rPr>
            <w:t>实现block的方式</w:t>
          </w:r>
          <w:r>
            <w:tab/>
          </w:r>
          <w:r>
            <w:fldChar w:fldCharType="begin"/>
          </w:r>
          <w:r>
            <w:instrText xml:space="preserve"> PAGEREF _Toc13255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_Toc23150 </w:instrText>
          </w:r>
          <w:r>
            <w:rPr>
              <w:rFonts w:hint="eastAsia"/>
              <w:lang w:val="en-US" w:eastAsia="zh-CN"/>
            </w:rPr>
            <w:fldChar w:fldCharType="separate"/>
          </w:r>
          <w:r>
            <w:rPr>
              <w:rFonts w:hint="default"/>
            </w:rPr>
            <w:t xml:space="preserve">2.1. </w:t>
          </w:r>
          <w:r>
            <w:rPr>
              <w:rFonts w:ascii="微软雅黑" w:hAnsi="微软雅黑" w:eastAsia="微软雅黑" w:cs="微软雅黑"/>
              <w:i w:val="0"/>
              <w:caps w:val="0"/>
              <w:spacing w:val="0"/>
              <w:szCs w:val="22"/>
              <w:shd w:val="clear" w:fill="FFFFFF"/>
            </w:rPr>
            <w:t>早期的语言大多是</w:t>
          </w:r>
          <w:r>
            <w:t>采用end结尾结束代码块的</w:t>
          </w:r>
          <w:r>
            <w:tab/>
          </w:r>
          <w:r>
            <w:fldChar w:fldCharType="begin"/>
          </w:r>
          <w:r>
            <w:instrText xml:space="preserve"> PAGEREF _Toc23150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_Toc23249 </w:instrText>
          </w:r>
          <w:r>
            <w:rPr>
              <w:rFonts w:hint="eastAsia"/>
              <w:lang w:val="en-US" w:eastAsia="zh-CN"/>
            </w:rPr>
            <w:fldChar w:fldCharType="separate"/>
          </w:r>
          <w:r>
            <w:rPr>
              <w:rFonts w:hint="default"/>
              <w:lang w:val="en-US" w:eastAsia="zh-CN"/>
            </w:rPr>
            <w:t xml:space="preserve">2.2. </w:t>
          </w:r>
          <w:r>
            <w:t>，然后LISP一类的到</w:t>
          </w:r>
          <w:r>
            <w:rPr>
              <w:rFonts w:ascii="微软雅黑" w:hAnsi="微软雅黑" w:eastAsia="微软雅黑" w:cs="微软雅黑"/>
              <w:i w:val="0"/>
              <w:caps w:val="0"/>
              <w:spacing w:val="0"/>
              <w:szCs w:val="22"/>
              <w:shd w:val="clear" w:fill="FFFFFF"/>
            </w:rPr>
            <w:t>处都是括号。</w:t>
          </w:r>
          <w:r>
            <w:tab/>
          </w:r>
          <w:r>
            <w:fldChar w:fldCharType="begin"/>
          </w:r>
          <w:r>
            <w:instrText xml:space="preserve"> PAGEREF _Toc23249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_Toc13652 </w:instrText>
          </w:r>
          <w:r>
            <w:rPr>
              <w:rFonts w:hint="eastAsia"/>
              <w:lang w:val="en-US" w:eastAsia="zh-CN"/>
            </w:rPr>
            <w:fldChar w:fldCharType="separate"/>
          </w:r>
          <w:r>
            <w:rPr>
              <w:rFonts w:hint="default" w:eastAsia="微软雅黑"/>
              <w:lang w:val="en-US" w:eastAsia="zh-CN"/>
            </w:rPr>
            <w:t xml:space="preserve">2.3. </w:t>
          </w:r>
          <w:r>
            <w:rPr>
              <w:rFonts w:hint="eastAsia" w:ascii="微软雅黑" w:hAnsi="微软雅黑" w:eastAsia="微软雅黑" w:cs="微软雅黑"/>
              <w:i w:val="0"/>
              <w:caps w:val="0"/>
              <w:spacing w:val="0"/>
              <w:szCs w:val="22"/>
              <w:shd w:val="clear" w:fill="FFFFFF"/>
              <w:lang w:eastAsia="zh-CN"/>
            </w:rPr>
            <w:t>现代语言常用</w:t>
          </w:r>
          <w:r>
            <w:rPr>
              <w:rFonts w:hint="eastAsia" w:ascii="微软雅黑" w:hAnsi="微软雅黑" w:eastAsia="微软雅黑" w:cs="微软雅黑"/>
              <w:i w:val="0"/>
              <w:caps w:val="0"/>
              <w:spacing w:val="0"/>
              <w:szCs w:val="22"/>
              <w:shd w:val="clear" w:fill="FFFFFF"/>
              <w:lang w:val="en-US" w:eastAsia="zh-CN"/>
            </w:rPr>
            <w:t xml:space="preserve"> </w:t>
          </w:r>
          <w:r>
            <w:rPr>
              <w:rFonts w:ascii="微软雅黑" w:hAnsi="微软雅黑" w:eastAsia="微软雅黑" w:cs="微软雅黑"/>
              <w:i w:val="0"/>
              <w:caps w:val="0"/>
              <w:spacing w:val="0"/>
              <w:szCs w:val="22"/>
              <w:shd w:val="clear" w:fill="FFFFFF"/>
            </w:rPr>
            <w:t>花括号</w:t>
          </w:r>
          <w:r>
            <w:tab/>
          </w:r>
          <w:r>
            <w:fldChar w:fldCharType="begin"/>
          </w:r>
          <w:r>
            <w:instrText xml:space="preserve"> PAGEREF _Toc13652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_Toc10420 </w:instrText>
          </w:r>
          <w:r>
            <w:rPr>
              <w:rFonts w:hint="eastAsia"/>
              <w:lang w:val="en-US" w:eastAsia="zh-CN"/>
            </w:rPr>
            <w:fldChar w:fldCharType="separate"/>
          </w:r>
          <w:r>
            <w:rPr>
              <w:rFonts w:hint="default"/>
              <w:lang w:val="en-US" w:eastAsia="zh-CN"/>
            </w:rPr>
            <w:t xml:space="preserve">3. </w:t>
          </w:r>
          <w:r>
            <w:t>基于block的编程语言，例如Scratch，</w:t>
          </w:r>
          <w:r>
            <w:rPr>
              <w:rFonts w:hint="eastAsia"/>
              <w:lang w:val="en-US" w:eastAsia="zh-CN"/>
            </w:rPr>
            <w:t xml:space="preserve"> vs 基于字符</w:t>
          </w:r>
          <w:r>
            <w:tab/>
          </w:r>
          <w:r>
            <w:fldChar w:fldCharType="begin"/>
          </w:r>
          <w:r>
            <w:instrText xml:space="preserve"> PAGEREF _Toc10420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_Toc17415 </w:instrText>
          </w:r>
          <w:r>
            <w:rPr>
              <w:rFonts w:hint="eastAsia"/>
              <w:lang w:val="en-US" w:eastAsia="zh-CN"/>
            </w:rPr>
            <w:fldChar w:fldCharType="separate"/>
          </w:r>
          <w:r>
            <w:rPr>
              <w:rFonts w:hint="default"/>
            </w:rPr>
            <w:t xml:space="preserve">3.1. </w:t>
          </w:r>
          <w:r>
            <w:rPr>
              <w:rFonts w:hint="eastAsia"/>
            </w:rPr>
            <w:t>除了粘度，与文本编程语言相比，block环境可能具有其他几个可用性方面的缺点：</w:t>
          </w:r>
          <w:r>
            <w:tab/>
          </w:r>
          <w:r>
            <w:fldChar w:fldCharType="begin"/>
          </w:r>
          <w:r>
            <w:instrText xml:space="preserve"> PAGEREF _Toc17415 </w:instrText>
          </w:r>
          <w:r>
            <w:fldChar w:fldCharType="separate"/>
          </w:r>
          <w:r>
            <w:t>2</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bidi w:val="0"/>
        <w:rPr>
          <w:rFonts w:hint="eastAsia"/>
          <w:lang w:val="en-US" w:eastAsia="zh-CN"/>
        </w:rPr>
      </w:pPr>
      <w:bookmarkStart w:id="0" w:name="_Toc12519"/>
      <w:r>
        <w:rPr>
          <w:rFonts w:hint="eastAsia"/>
          <w:lang w:val="en-US" w:eastAsia="zh-CN"/>
        </w:rPr>
        <w:t>匿名block</w:t>
      </w:r>
      <w:bookmarkEnd w:id="0"/>
    </w:p>
    <w:p>
      <w:pPr>
        <w:pStyle w:val="3"/>
        <w:bidi w:val="0"/>
        <w:rPr>
          <w:rFonts w:hint="eastAsia"/>
          <w:lang w:val="en-US" w:eastAsia="zh-CN"/>
        </w:rPr>
      </w:pPr>
      <w:bookmarkStart w:id="1" w:name="_Toc8669"/>
      <w:r>
        <w:rPr>
          <w:rFonts w:hint="eastAsia"/>
          <w:lang w:val="en-US" w:eastAsia="zh-CN"/>
        </w:rPr>
        <w:t>函数块 方法快</w:t>
      </w:r>
      <w:bookmarkEnd w:id="1"/>
    </w:p>
    <w:p>
      <w:pPr>
        <w:pStyle w:val="3"/>
        <w:bidi w:val="0"/>
        <w:ind w:left="575" w:leftChars="0" w:hanging="575" w:firstLineChars="0"/>
        <w:rPr>
          <w:rFonts w:hint="default"/>
          <w:lang w:val="en-US" w:eastAsia="zh-CN"/>
        </w:rPr>
      </w:pPr>
      <w:bookmarkStart w:id="2" w:name="_Toc23434"/>
      <w:r>
        <w:rPr>
          <w:rFonts w:hint="eastAsia"/>
          <w:lang w:val="en-US" w:eastAsia="zh-CN"/>
        </w:rPr>
        <w:t>Sp udf块</w:t>
      </w:r>
      <w:bookmarkEnd w:id="2"/>
    </w:p>
    <w:p>
      <w:pPr>
        <w:pStyle w:val="2"/>
        <w:bidi w:val="0"/>
        <w:rPr>
          <w:rFonts w:hint="default"/>
          <w:lang w:val="en-US" w:eastAsia="zh-CN"/>
        </w:rPr>
      </w:pPr>
      <w:bookmarkStart w:id="3" w:name="_Toc13255"/>
      <w:r>
        <w:rPr>
          <w:rFonts w:hint="eastAsia"/>
          <w:lang w:val="en-US" w:eastAsia="zh-CN"/>
        </w:rPr>
        <w:t>实现block的方式</w:t>
      </w:r>
      <w:bookmarkEnd w:id="3"/>
    </w:p>
    <w:p>
      <w:pPr>
        <w:pStyle w:val="3"/>
        <w:bidi w:val="0"/>
      </w:pPr>
      <w:bookmarkStart w:id="4" w:name="_Toc23150"/>
      <w:r>
        <w:rPr>
          <w:rFonts w:ascii="微软雅黑" w:hAnsi="微软雅黑" w:eastAsia="微软雅黑" w:cs="微软雅黑"/>
          <w:i w:val="0"/>
          <w:caps w:val="0"/>
          <w:color w:val="1A1A1A"/>
          <w:spacing w:val="0"/>
          <w:szCs w:val="22"/>
          <w:shd w:val="clear" w:fill="FFFFFF"/>
        </w:rPr>
        <w:t>早期的语言大多是</w:t>
      </w:r>
      <w:r>
        <w:t>采用end结尾结束代码块的</w:t>
      </w:r>
      <w:bookmarkEnd w:id="4"/>
    </w:p>
    <w:p>
      <w:r>
        <w:rPr>
          <w:rFonts w:ascii="微软雅黑" w:hAnsi="微软雅黑" w:eastAsia="微软雅黑" w:cs="微软雅黑"/>
          <w:i w:val="0"/>
          <w:caps w:val="0"/>
          <w:color w:val="1A1A1A"/>
          <w:spacing w:val="0"/>
          <w:sz w:val="22"/>
          <w:szCs w:val="22"/>
          <w:shd w:val="clear" w:fill="FFFFFF"/>
        </w:rPr>
        <w:t>相对于begin/end来说，花括号输入更快。</w:t>
      </w:r>
    </w:p>
    <w:p>
      <w:pPr>
        <w:pStyle w:val="3"/>
        <w:bidi w:val="0"/>
        <w:rPr>
          <w:rFonts w:hint="default"/>
          <w:lang w:val="en-US" w:eastAsia="zh-CN"/>
        </w:rPr>
      </w:pPr>
      <w:bookmarkStart w:id="5" w:name="_Toc23249"/>
      <w:r>
        <w:t>，然后LISP一类的到</w:t>
      </w:r>
      <w:r>
        <w:rPr>
          <w:rFonts w:ascii="微软雅黑" w:hAnsi="微软雅黑" w:eastAsia="微软雅黑" w:cs="微软雅黑"/>
          <w:i w:val="0"/>
          <w:caps w:val="0"/>
          <w:color w:val="1A1A1A"/>
          <w:spacing w:val="0"/>
          <w:szCs w:val="22"/>
          <w:shd w:val="clear" w:fill="FFFFFF"/>
        </w:rPr>
        <w:t>处都是括号。</w:t>
      </w:r>
      <w:bookmarkEnd w:id="5"/>
    </w:p>
    <w:p>
      <w:pPr>
        <w:pStyle w:val="3"/>
        <w:bidi w:val="0"/>
        <w:rPr>
          <w:rFonts w:hint="default" w:eastAsia="微软雅黑"/>
          <w:lang w:val="en-US" w:eastAsia="zh-CN"/>
        </w:rPr>
      </w:pPr>
      <w:bookmarkStart w:id="6" w:name="_Toc13652"/>
      <w:r>
        <w:rPr>
          <w:rFonts w:hint="eastAsia" w:ascii="微软雅黑" w:hAnsi="微软雅黑" w:eastAsia="微软雅黑" w:cs="微软雅黑"/>
          <w:i w:val="0"/>
          <w:caps w:val="0"/>
          <w:color w:val="1A1A1A"/>
          <w:spacing w:val="0"/>
          <w:szCs w:val="22"/>
          <w:shd w:val="clear" w:fill="FFFFFF"/>
          <w:lang w:eastAsia="zh-CN"/>
        </w:rPr>
        <w:t>现代语言常用</w:t>
      </w:r>
      <w:r>
        <w:rPr>
          <w:rFonts w:hint="eastAsia" w:ascii="微软雅黑" w:hAnsi="微软雅黑" w:eastAsia="微软雅黑" w:cs="微软雅黑"/>
          <w:i w:val="0"/>
          <w:caps w:val="0"/>
          <w:color w:val="1A1A1A"/>
          <w:spacing w:val="0"/>
          <w:szCs w:val="22"/>
          <w:shd w:val="clear" w:fill="FFFFFF"/>
          <w:lang w:val="en-US" w:eastAsia="zh-CN"/>
        </w:rPr>
        <w:t xml:space="preserve"> </w:t>
      </w:r>
      <w:r>
        <w:rPr>
          <w:rFonts w:ascii="微软雅黑" w:hAnsi="微软雅黑" w:eastAsia="微软雅黑" w:cs="微软雅黑"/>
          <w:i w:val="0"/>
          <w:caps w:val="0"/>
          <w:color w:val="1A1A1A"/>
          <w:spacing w:val="0"/>
          <w:sz w:val="22"/>
          <w:szCs w:val="22"/>
          <w:shd w:val="clear" w:fill="FFFFFF"/>
        </w:rPr>
        <w:t>花括号</w:t>
      </w:r>
      <w:bookmarkEnd w:id="6"/>
    </w:p>
    <w:p>
      <w:pPr>
        <w:rPr>
          <w:rFonts w:ascii="微软雅黑" w:hAnsi="微软雅黑" w:eastAsia="微软雅黑" w:cs="微软雅黑"/>
          <w:i w:val="0"/>
          <w:caps w:val="0"/>
          <w:color w:val="1A1A1A"/>
          <w:spacing w:val="0"/>
          <w:sz w:val="22"/>
          <w:szCs w:val="22"/>
          <w:shd w:val="clear" w:fill="FFFFFF"/>
        </w:rPr>
      </w:pPr>
    </w:p>
    <w:p>
      <w:pPr>
        <w:rPr>
          <w:rFonts w:ascii="微软雅黑" w:hAnsi="微软雅黑" w:eastAsia="微软雅黑" w:cs="微软雅黑"/>
          <w:i w:val="0"/>
          <w:caps w:val="0"/>
          <w:color w:val="1A1A1A"/>
          <w:spacing w:val="0"/>
          <w:sz w:val="22"/>
          <w:szCs w:val="22"/>
          <w:shd w:val="clear" w:fill="FFFFFF"/>
        </w:rPr>
      </w:pPr>
    </w:p>
    <w:p>
      <w:pPr>
        <w:pStyle w:val="2"/>
        <w:bidi w:val="0"/>
        <w:rPr>
          <w:rFonts w:hint="default"/>
          <w:lang w:val="en-US" w:eastAsia="zh-CN"/>
        </w:rPr>
      </w:pPr>
      <w:bookmarkStart w:id="7" w:name="_Toc10420"/>
      <w:r>
        <w:t>基于block的编程语言，例如Scratch，</w:t>
      </w:r>
      <w:r>
        <w:rPr>
          <w:rFonts w:hint="eastAsia"/>
          <w:lang w:val="en-US" w:eastAsia="zh-CN"/>
        </w:rPr>
        <w:t xml:space="preserve"> vs 基于字符</w:t>
      </w:r>
      <w:bookmarkEnd w:id="7"/>
    </w:p>
    <w:p>
      <w:pPr>
        <w:rPr>
          <w:rFonts w:hint="eastAsia"/>
          <w:lang w:val="en-US" w:eastAsia="zh-CN"/>
        </w:rPr>
      </w:pPr>
    </w:p>
    <w:p>
      <w:pPr>
        <w:rPr>
          <w:rFonts w:hint="default"/>
          <w:lang w:val="en-US" w:eastAsia="zh-CN"/>
        </w:rPr>
      </w:pPr>
      <w:r>
        <w:rPr>
          <w:rFonts w:ascii="微软雅黑" w:hAnsi="微软雅黑" w:eastAsia="微软雅黑" w:cs="微软雅黑"/>
          <w:i w:val="0"/>
          <w:caps w:val="0"/>
          <w:color w:val="4D4D4D"/>
          <w:spacing w:val="0"/>
          <w:sz w:val="24"/>
          <w:szCs w:val="24"/>
          <w:shd w:val="clear" w:fill="FFFFFF"/>
        </w:rPr>
        <w:t>在基于块（block-based）的编程语言中，你通过拖动和连接代表程序不同部分的块来进行编程。而在一般的编程语言中，你是通过键入字符来编程的。</w:t>
      </w:r>
    </w:p>
    <w:p>
      <w:pPr>
        <w:rPr>
          <w:rFonts w:hint="eastAsia"/>
          <w:lang w:val="en-US" w:eastAsia="zh-CN"/>
        </w:rPr>
      </w:pPr>
    </w:p>
    <w:p>
      <w:pPr>
        <w:pStyle w:val="3"/>
        <w:bidi w:val="0"/>
      </w:pPr>
      <w:r>
        <w:rPr>
          <w:rFonts w:hint="eastAsia"/>
        </w:rPr>
        <w:t>我们相信block语言的可学习性来自于如何解决以下三大学习障碍：</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　　学习编程词汇很难。block简化了这个问题，因为选择一个block比记住一个单词要容易得多：blocks依赖于识别而不是记忆。</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　　代码很难使用，因为它为新的程序员提供了很高的认知负担。block通过分块代码将认知负载减少到最少数量的有意义的元素。</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　　组装代码容易出错。通过提供约束的结构直接操纵(例如，两个不兼容的没有连接的概念)，block帮助用户汇编代码而基本没有错误。</w:t>
      </w:r>
    </w:p>
    <w:p>
      <w:pPr>
        <w:rPr>
          <w:rFonts w:hint="default"/>
          <w:lang w:val="en-US" w:eastAsia="zh-CN"/>
        </w:rPr>
      </w:pPr>
    </w:p>
    <w:p>
      <w:pPr>
        <w:rPr>
          <w:rFonts w:hint="default"/>
          <w:lang w:val="en-US" w:eastAsia="zh-CN"/>
        </w:rPr>
      </w:pPr>
      <w:r>
        <w:rPr>
          <w:rFonts w:ascii="微软雅黑" w:hAnsi="微软雅黑" w:eastAsia="微软雅黑" w:cs="微软雅黑"/>
          <w:i w:val="0"/>
          <w:caps w:val="0"/>
          <w:color w:val="4D4D4D"/>
          <w:spacing w:val="0"/>
          <w:sz w:val="24"/>
          <w:szCs w:val="24"/>
          <w:shd w:val="clear" w:fill="FFFFFF"/>
        </w:rPr>
        <w:t>相反，基于块的语言可以完全消除语法错误，你的程序仅仅可能发生逻辑错误。块语言也更加直观，你可以在块列表中看到所有的程序构件和语言库。更有甚者，块可以被本地化任意的人类语言而不用改变编程语言的含义。</w:t>
      </w:r>
      <w:bookmarkStart w:id="9" w:name="_GoBack"/>
      <w:bookmarkEnd w:id="9"/>
    </w:p>
    <w:p>
      <w:pPr>
        <w:rPr>
          <w:rFonts w:hint="default"/>
          <w:lang w:val="en-US" w:eastAsia="zh-CN"/>
        </w:rPr>
      </w:pPr>
    </w:p>
    <w:p>
      <w:pPr>
        <w:pStyle w:val="3"/>
        <w:bidi w:val="0"/>
      </w:pPr>
      <w:bookmarkStart w:id="8" w:name="_Toc17415"/>
      <w:r>
        <w:rPr>
          <w:rFonts w:hint="eastAsia"/>
        </w:rPr>
        <w:t>除了粘度，与文本编程语言相比，block环境可能具有其他几个可用性方面的缺点：</w:t>
      </w:r>
      <w:bookmarkEnd w:id="8"/>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　　低密度：block比等效文本代码在屏幕上占用更多的空间。</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　　搜索和导航：找到并导航到2D工作区中的block程序的相关部分可能是具有挑战性的，只有其中的一部分是可见的。</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　　源代码控制：协作和版本控制系统很难在没有文本表示的情况下使用。</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　　这些问题的解决方案是使用block操作的文本样式条目或双向的文本/块模式之间切换。</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i w:val="0"/>
          <w:caps w:val="0"/>
          <w:color w:val="333333"/>
          <w:spacing w:val="0"/>
          <w:sz w:val="24"/>
          <w:szCs w:val="24"/>
          <w:bdr w:val="none" w:color="auto" w:sz="0" w:space="0"/>
          <w:shd w:val="clear" w:fill="FFFFFF"/>
        </w:rPr>
      </w:pPr>
      <w:r>
        <w:rPr>
          <w:rFonts w:hint="eastAsia" w:ascii="微软雅黑" w:hAnsi="微软雅黑" w:eastAsia="微软雅黑" w:cs="微软雅黑"/>
          <w:i w:val="0"/>
          <w:caps w:val="0"/>
          <w:color w:val="333333"/>
          <w:spacing w:val="0"/>
          <w:sz w:val="24"/>
          <w:szCs w:val="24"/>
          <w:bdr w:val="none" w:color="auto" w:sz="0" w:space="0"/>
          <w:shd w:val="clear" w:fill="FFFFFF"/>
        </w:rPr>
        <w:t>Greenfoot的Stride编辑器将把用于表达级别的文本编辑与用于更高级别程序结构的拖放块相结</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i w:val="0"/>
          <w:caps w:val="0"/>
          <w:color w:val="333333"/>
          <w:spacing w:val="0"/>
          <w:sz w:val="24"/>
          <w:szCs w:val="24"/>
          <w:bdr w:val="none" w:color="auto" w:sz="0" w:space="0"/>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i w:val="0"/>
          <w:caps w:val="0"/>
          <w:color w:val="333333"/>
          <w:spacing w:val="0"/>
          <w:sz w:val="24"/>
          <w:szCs w:val="24"/>
          <w:bdr w:val="none" w:color="auto" w:sz="0" w:space="0"/>
          <w:shd w:val="clear" w:fill="FFFFFF"/>
        </w:rPr>
      </w:pPr>
      <w:r>
        <w:rPr>
          <w:rFonts w:ascii="微软雅黑" w:hAnsi="微软雅黑" w:eastAsia="微软雅黑" w:cs="微软雅黑"/>
          <w:i w:val="0"/>
          <w:caps w:val="0"/>
          <w:color w:val="333333"/>
          <w:spacing w:val="0"/>
          <w:sz w:val="24"/>
          <w:szCs w:val="24"/>
          <w:shd w:val="clear" w:fill="FFFFFF"/>
        </w:rPr>
        <w:t>Pencil Code提供块和文本之间的双向切换。该切换模式允许用户使用块学习，并用文本快速编辑。</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高校力证_基于block的编程语言更完美！-技术开发专区.html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87037D"/>
    <w:multiLevelType w:val="multilevel"/>
    <w:tmpl w:val="2587037D"/>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960DCB"/>
    <w:rsid w:val="02E23C79"/>
    <w:rsid w:val="06960DCB"/>
    <w:rsid w:val="12E67880"/>
    <w:rsid w:val="2A3A0E26"/>
    <w:rsid w:val="35F7144D"/>
    <w:rsid w:val="3F7B7651"/>
    <w:rsid w:val="48EA0690"/>
    <w:rsid w:val="50524AA4"/>
    <w:rsid w:val="506012EA"/>
    <w:rsid w:val="5D404715"/>
    <w:rsid w:val="6107713C"/>
    <w:rsid w:val="6199531D"/>
    <w:rsid w:val="71E40DC3"/>
    <w:rsid w:val="782663CE"/>
    <w:rsid w:val="7EEC6C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4">
    <w:name w:val="Normal Table"/>
    <w:semiHidden/>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2019-11-07T10:03:00Z</dcterms:created>
  <dc:creator>WPS_1569910632</dc:creator>
  <cp:lastModifiedBy>WPS_1569910632</cp:lastModifiedBy>
  <dcterms:modified xsi:type="dcterms:W3CDTF">2019-11-07T10:32:06Z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