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bookmarkStart w:id="79" w:name="_GoBack"/>
      <w:bookmarkEnd w:id="79"/>
      <w:r>
        <w:rPr>
          <w:rFonts w:hint="eastAsia"/>
          <w:lang w:val="en-US" w:eastAsia="zh-CN"/>
        </w:rPr>
        <w:t>Atitit 编程语言语言规范总结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74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语言规范</w:t>
          </w:r>
          <w:r>
            <w:tab/>
          </w:r>
          <w:r>
            <w:fldChar w:fldCharType="begin"/>
          </w:r>
          <w:r>
            <w:instrText xml:space="preserve"> PAGEREF _Toc2933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Types</w:t>
          </w:r>
          <w:r>
            <w:tab/>
          </w:r>
          <w:r>
            <w:fldChar w:fldCharType="begin"/>
          </w:r>
          <w:r>
            <w:instrText xml:space="preserve"> PAGEREF _Toc27461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2.1.1.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Primitive types</w:t>
          </w:r>
          <w:r>
            <w:tab/>
          </w:r>
          <w:r>
            <w:fldChar w:fldCharType="begin"/>
          </w:r>
          <w:r>
            <w:instrText xml:space="preserve"> PAGEREF _Toc2010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2.1.2.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Compound types</w:t>
          </w:r>
          <w:r>
            <w:tab/>
          </w:r>
          <w:r>
            <w:fldChar w:fldCharType="begin"/>
          </w:r>
          <w:r>
            <w:instrText xml:space="preserve"> PAGEREF _Toc23033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Statements</w:t>
          </w:r>
          <w:r>
            <w:tab/>
          </w:r>
          <w:r>
            <w:fldChar w:fldCharType="begin"/>
          </w:r>
          <w:r>
            <w:instrText xml:space="preserve"> PAGEREF _Toc6197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3.1.1.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Empty statement</w:t>
          </w:r>
          <w:r>
            <w:tab/>
          </w:r>
          <w:r>
            <w:fldChar w:fldCharType="begin"/>
          </w:r>
          <w:r>
            <w:instrText xml:space="preserve"> PAGEREF _Toc31529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3.1.2.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Labeled statement</w:t>
          </w:r>
          <w:r>
            <w:tab/>
          </w:r>
          <w:r>
            <w:fldChar w:fldCharType="begin"/>
          </w:r>
          <w:r>
            <w:instrText xml:space="preserve"> PAGEREF _Toc1799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3.1.3.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Expression statement</w:t>
          </w:r>
          <w:r>
            <w:tab/>
          </w:r>
          <w:r>
            <w:fldChar w:fldCharType="begin"/>
          </w:r>
          <w:r>
            <w:instrText xml:space="preserve"> PAGEREF _Toc23601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3.1.4.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If statement</w:t>
          </w:r>
          <w:r>
            <w:tab/>
          </w:r>
          <w:r>
            <w:fldChar w:fldCharType="begin"/>
          </w:r>
          <w:r>
            <w:instrText xml:space="preserve"> PAGEREF _Toc28053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3.1.5.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Assert statement</w:t>
          </w:r>
          <w:r>
            <w:tab/>
          </w:r>
          <w:r>
            <w:fldChar w:fldCharType="begin"/>
          </w:r>
          <w:r>
            <w:instrText xml:space="preserve"> PAGEREF _Toc21814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3.1.6.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Switch statement</w:t>
          </w:r>
          <w:r>
            <w:tab/>
          </w:r>
          <w:r>
            <w:fldChar w:fldCharType="begin"/>
          </w:r>
          <w:r>
            <w:instrText xml:space="preserve"> PAGEREF _Toc8089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3.1.7.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While statement</w:t>
          </w:r>
          <w:r>
            <w:tab/>
          </w:r>
          <w:r>
            <w:fldChar w:fldCharType="begin"/>
          </w:r>
          <w:r>
            <w:instrText xml:space="preserve"> PAGEREF _Toc32395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3.1.8.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Do statement</w:t>
          </w:r>
          <w:r>
            <w:tab/>
          </w:r>
          <w:r>
            <w:fldChar w:fldCharType="begin"/>
          </w:r>
          <w:r>
            <w:instrText xml:space="preserve"> PAGEREF _Toc8602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3.1.9.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For statement</w:t>
          </w:r>
          <w:r>
            <w:tab/>
          </w:r>
          <w:r>
            <w:fldChar w:fldCharType="begin"/>
          </w:r>
          <w:r>
            <w:instrText xml:space="preserve"> PAGEREF _Toc18988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3.1.10.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For-in statement</w:t>
          </w:r>
          <w:r>
            <w:tab/>
          </w:r>
          <w:r>
            <w:fldChar w:fldCharType="begin"/>
          </w:r>
          <w:r>
            <w:instrText xml:space="preserve"> PAGEREF _Toc26345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3.1.11.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For-of statement</w:t>
          </w:r>
          <w:r>
            <w:tab/>
          </w:r>
          <w:r>
            <w:fldChar w:fldCharType="begin"/>
          </w:r>
          <w:r>
            <w:instrText xml:space="preserve"> PAGEREF _Toc10825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3.1.12.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For-range statement</w:t>
          </w:r>
          <w:r>
            <w:tab/>
          </w:r>
          <w:r>
            <w:fldChar w:fldCharType="begin"/>
          </w:r>
          <w:r>
            <w:instrText xml:space="preserve"> PAGEREF _Toc15504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3.1.13.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Break statement</w:t>
          </w:r>
          <w:r>
            <w:tab/>
          </w:r>
          <w:r>
            <w:fldChar w:fldCharType="begin"/>
          </w:r>
          <w:r>
            <w:instrText xml:space="preserve"> PAGEREF _Toc13560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3.1.14.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Continue statement</w:t>
          </w:r>
          <w:r>
            <w:tab/>
          </w:r>
          <w:r>
            <w:fldChar w:fldCharType="begin"/>
          </w:r>
          <w:r>
            <w:instrText xml:space="preserve"> PAGEREF _Toc12473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3.1.15.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Return statement</w:t>
          </w:r>
          <w:r>
            <w:tab/>
          </w:r>
          <w:r>
            <w:fldChar w:fldCharType="begin"/>
          </w:r>
          <w:r>
            <w:instrText xml:space="preserve"> PAGEREF _Toc30330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3.1.16.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Throw statement</w:t>
          </w:r>
          <w:r>
            <w:tab/>
          </w:r>
          <w:r>
            <w:fldChar w:fldCharType="begin"/>
          </w:r>
          <w:r>
            <w:instrText xml:space="preserve"> PAGEREF _Toc601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3.1.17.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Goto statement</w:t>
          </w:r>
          <w:r>
            <w:tab/>
          </w:r>
          <w:r>
            <w:fldChar w:fldCharType="begin"/>
          </w:r>
          <w:r>
            <w:instrText xml:space="preserve"> PAGEREF _Toc28355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Operators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操作符</w:t>
          </w:r>
          <w:r>
            <w:tab/>
          </w:r>
          <w:r>
            <w:fldChar w:fldCharType="begin"/>
          </w:r>
          <w:r>
            <w:instrText xml:space="preserve"> PAGEREF _Toc17187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4.1.1.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Unary operators</w:t>
          </w:r>
          <w:r>
            <w:tab/>
          </w:r>
          <w:r>
            <w:fldChar w:fldCharType="begin"/>
          </w:r>
          <w:r>
            <w:instrText xml:space="preserve"> PAGEREF _Toc23583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4.1.2.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Binary operators</w:t>
          </w:r>
          <w:r>
            <w:tab/>
          </w:r>
          <w:r>
            <w:fldChar w:fldCharType="begin"/>
          </w:r>
          <w:r>
            <w:instrText xml:space="preserve"> PAGEREF _Toc26118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4.1.3.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Ternary operators</w:t>
          </w:r>
          <w:r>
            <w:tab/>
          </w:r>
          <w:r>
            <w:fldChar w:fldCharType="begin"/>
          </w:r>
          <w:r>
            <w:instrText xml:space="preserve"> PAGEREF _Toc17454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5.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Expressions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表达式</w:t>
          </w:r>
          <w:r>
            <w:tab/>
          </w:r>
          <w:r>
            <w:fldChar w:fldCharType="begin"/>
          </w:r>
          <w:r>
            <w:instrText xml:space="preserve"> PAGEREF _Toc1743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5.1.1.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Variable expression</w:t>
          </w:r>
          <w:r>
            <w:tab/>
          </w:r>
          <w:r>
            <w:fldChar w:fldCharType="begin"/>
          </w:r>
          <w:r>
            <w:instrText xml:space="preserve"> PAGEREF _Toc30093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5.1.2.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Arithmetic expression</w:t>
          </w:r>
          <w:r>
            <w:tab/>
          </w:r>
          <w:r>
            <w:fldChar w:fldCharType="begin"/>
          </w:r>
          <w:r>
            <w:instrText xml:space="preserve"> PAGEREF _Toc23460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5.1.3.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Relational expression</w:t>
          </w:r>
          <w:r>
            <w:tab/>
          </w:r>
          <w:r>
            <w:fldChar w:fldCharType="begin"/>
          </w:r>
          <w:r>
            <w:instrText xml:space="preserve"> PAGEREF _Toc20444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5.1.4.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Function expression</w:t>
          </w:r>
          <w:r>
            <w:tab/>
          </w:r>
          <w:r>
            <w:fldChar w:fldCharType="begin"/>
          </w:r>
          <w:r>
            <w:instrText xml:space="preserve"> PAGEREF _Toc1897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5.1.5.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Index expression</w:t>
          </w:r>
          <w:r>
            <w:tab/>
          </w:r>
          <w:r>
            <w:fldChar w:fldCharType="begin"/>
          </w:r>
          <w:r>
            <w:instrText xml:space="preserve"> PAGEREF _Toc19730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6.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Scoping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作用域</w:t>
          </w:r>
          <w:r>
            <w:tab/>
          </w:r>
          <w:r>
            <w:fldChar w:fldCharType="begin"/>
          </w:r>
          <w:r>
            <w:instrText xml:space="preserve"> PAGEREF _Toc31832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6.1.1.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Expression scope</w:t>
          </w:r>
          <w:r>
            <w:tab/>
          </w:r>
          <w:r>
            <w:fldChar w:fldCharType="begin"/>
          </w:r>
          <w:r>
            <w:instrText xml:space="preserve"> PAGEREF _Toc24114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6.1.2.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Block scope</w:t>
          </w:r>
          <w:r>
            <w:tab/>
          </w:r>
          <w:r>
            <w:fldChar w:fldCharType="begin"/>
          </w:r>
          <w:r>
            <w:instrText xml:space="preserve"> PAGEREF _Toc22610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6.1.3.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Function scope</w:t>
          </w:r>
          <w:r>
            <w:tab/>
          </w:r>
          <w:r>
            <w:fldChar w:fldCharType="begin"/>
          </w:r>
          <w:r>
            <w:instrText xml:space="preserve"> PAGEREF _Toc32475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6.1.4.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File scope</w:t>
          </w:r>
          <w:r>
            <w:tab/>
          </w:r>
          <w:r>
            <w:fldChar w:fldCharType="begin"/>
          </w:r>
          <w:r>
            <w:instrText xml:space="preserve"> PAGEREF _Toc12463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6.1.5.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Module scope</w:t>
          </w:r>
          <w:r>
            <w:tab/>
          </w:r>
          <w:r>
            <w:fldChar w:fldCharType="begin"/>
          </w:r>
          <w:r>
            <w:instrText xml:space="preserve"> PAGEREF _Toc15962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6.1.6.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Global scope</w:t>
          </w:r>
          <w:r>
            <w:tab/>
          </w:r>
          <w:r>
            <w:fldChar w:fldCharType="begin"/>
          </w:r>
          <w:r>
            <w:instrText xml:space="preserve"> PAGEREF _Toc12694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6.1.7.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Packages</w:t>
          </w:r>
          <w:r>
            <w:tab/>
          </w:r>
          <w:r>
            <w:fldChar w:fldCharType="begin"/>
          </w:r>
          <w:r>
            <w:instrText xml:space="preserve"> PAGEREF _Toc12821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</w:rPr>
      </w:pPr>
      <w:bookmarkStart w:id="0" w:name="_Toc2933"/>
      <w:r>
        <w:rPr>
          <w:rFonts w:hint="eastAsia"/>
        </w:rPr>
        <w:t>语言规范</w:t>
      </w:r>
      <w:bookmarkEnd w:id="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在语言学里有三个基本概念(也是三个分支)，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syntax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semantics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pragmatics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. 即语法，语义(编译结果)和语用(最佳实践, 标准库, 生态)。这里主要讲语法层面。</w:t>
      </w:r>
    </w:p>
    <w:p>
      <w:pPr>
        <w:pStyle w:val="2"/>
        <w:bidi w:val="0"/>
        <w:rPr>
          <w:rFonts w:hint="eastAsia"/>
        </w:rPr>
      </w:pPr>
      <w:bookmarkStart w:id="1" w:name="t20"/>
      <w:bookmarkEnd w:id="1"/>
      <w:bookmarkStart w:id="2" w:name="_Toc27461"/>
      <w:r>
        <w:rPr>
          <w:rFonts w:hint="eastAsia"/>
        </w:rPr>
        <w:t>Types</w:t>
      </w:r>
      <w:bookmarkEnd w:id="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一门语言的规范，首先是类型(type), 声明(statements), 表达式(expressions)等， 然后是作用域(scoping)。前面的内容介绍了类型系统, 那么该类型系统定义了哪些类型，实现了哪些特性是我们首先要了解的。通常一门语言的语法规范会以grammar [6] 的形式来定义，例如golang中对于浮点数字的描述: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float_lit = decimals "." [ decimals ] [ exponent ] |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decimals exponent |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"." decimals [ exponent ] 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decimals  = decimal_digit { decimal_digit } 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exponent  = ( "e" | "E" ) [ "+" | "-" ] decimals 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这段文本描述了浮点数字的书写规则，也是一棵语法树。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grammar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对于没有学过的人来说有些难懂，所以本文中用类型实例的方式表示。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3" w:name="t21"/>
      <w:bookmarkEnd w:id="3"/>
      <w:bookmarkStart w:id="4" w:name="_Toc201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Primitive types</w:t>
      </w:r>
      <w:bookmarkEnd w:id="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即基础类型, 或者叫内置(builtin)类型, 是程序以及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"https://www.tuicool.com/choose-a-programming-language/zh.wikipedia.org/wiki/%E8%A4%87%E5%90%88%E9%A1%9E%E5%9E%8B"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复合类型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的创建基础。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8134350" cy="4448175"/>
            <wp:effectExtent l="0" t="0" r="0" b="9525"/>
            <wp:docPr id="29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343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5" w:name="t22"/>
      <w:bookmarkEnd w:id="5"/>
      <w:bookmarkStart w:id="6" w:name="_Toc23033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Compound types</w:t>
      </w:r>
      <w:bookmarkEnd w:id="6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即复合类型， 也叫*Composite type*s. 复合类型可以由基础类型和复合类型所构成。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8181975" cy="5305425"/>
            <wp:effectExtent l="0" t="0" r="9525" b="9525"/>
            <wp:docPr id="30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81975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</w:rPr>
      </w:pPr>
      <w:bookmarkStart w:id="7" w:name="t23"/>
      <w:bookmarkEnd w:id="7"/>
      <w:bookmarkStart w:id="8" w:name="_Toc6197"/>
      <w:r>
        <w:rPr>
          <w:rFonts w:hint="eastAsia"/>
        </w:rPr>
        <w:t>Statements</w:t>
      </w:r>
      <w:bookmarkEnd w:id="8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statement的直译是声明，但在这里按照代码的逻辑单元来理解，一个statement是逻辑单元的开始或结束。在书籍中，通常描述为xxx语句，比如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语句。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9" w:name="t24"/>
      <w:bookmarkEnd w:id="9"/>
      <w:bookmarkStart w:id="10" w:name="_Toc31529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Empty statement</w:t>
      </w:r>
      <w:bookmarkEnd w:id="1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空语句, 不做任何事情。grammar规则: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EmptyStatement: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11" w:name="t25"/>
      <w:bookmarkEnd w:id="11"/>
      <w:bookmarkStart w:id="12" w:name="_Toc1799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Labeled statement</w:t>
      </w:r>
      <w:bookmarkEnd w:id="1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标签语句, 通常作为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goto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break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continue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的目标，例如c/c++里的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goto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语句，一个单词加上冒号即是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labeled statement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。下面代码中的标签语句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LOOP: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即是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goto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的目标。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/*c*/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return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它的grammar规则为: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LabeledStmt = Label ":" Statement 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Label       = identifier 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labeled statement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作为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goto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的目标大家应该见的很多，这里再举一个作为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continue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的目标的例子，便于理解。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// golang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13" w:name="t26"/>
      <w:bookmarkEnd w:id="13"/>
      <w:bookmarkStart w:id="14" w:name="_Toc23601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Expression statement</w:t>
      </w:r>
      <w:bookmarkEnd w:id="1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某些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expression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(表达式), 比如赋值，函数调用等，可以作为一个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statement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，称之为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expression statement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15" w:name="t27"/>
      <w:bookmarkEnd w:id="15"/>
      <w:bookmarkStart w:id="16" w:name="_Toc28053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If statement</w:t>
      </w:r>
      <w:bookmarkEnd w:id="16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我们常说的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条件语句，也叫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If-then-else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 如果条件满足则执行此逻辑, 否则执行它的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else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(如果存在)逻辑.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// golang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if x &gt; max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x = max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17" w:name="t28"/>
      <w:bookmarkEnd w:id="17"/>
      <w:bookmarkStart w:id="18" w:name="_Toc21814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Assert statement</w:t>
      </w:r>
      <w:bookmarkEnd w:id="18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断言语句，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assert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加真假值表达式, 如果表达式结果为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false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 程序退出。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// c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assert( size &lt;= LIMIT 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不是所有语言都有断言语句.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19" w:name="t29"/>
      <w:bookmarkEnd w:id="19"/>
      <w:bookmarkStart w:id="20" w:name="_Toc8089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Switch statement</w:t>
      </w:r>
      <w:bookmarkEnd w:id="2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switch条件语句，判断表达式的值，满足不同的条件执行时执行不同的逻辑, 当所有条件都不满足时，执行默认逻辑(如果存在).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对于golang,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switch statement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分成了两类, 一类是常规的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expression switch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(上面的例子), 一类是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type switch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(下面的例子)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// golang type switch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21" w:name="t30"/>
      <w:bookmarkEnd w:id="21"/>
      <w:bookmarkStart w:id="22" w:name="_Toc32395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While statement</w:t>
      </w:r>
      <w:bookmarkEnd w:id="2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while循环语句, 重复判断bool表达式的值，如果为真则执行，直到表达式的值为假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tip: 在golang里，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for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语句加上bool表达式，可以实现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while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语句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23" w:name="t31"/>
      <w:bookmarkEnd w:id="23"/>
      <w:bookmarkStart w:id="24" w:name="_Toc8602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Do statement</w:t>
      </w:r>
      <w:bookmarkEnd w:id="2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do语句，和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while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配合使用，先执行一次逻辑，再判断条件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// 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25" w:name="t32"/>
      <w:bookmarkEnd w:id="25"/>
      <w:bookmarkStart w:id="26" w:name="_Toc18988"/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For statement</w:t>
      </w:r>
      <w:bookmarkEnd w:id="26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for语句, 一般由三部分组成，初始化表达式，条件表达式和一个末尾表达式(post statement)，初始化表达式只在开始时执行一次，条件表达式用来判断本次执行是否退出，末尾表达式在每次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for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语句的代码逻辑执行完后都会执行。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27" w:name="t33"/>
      <w:bookmarkEnd w:id="27"/>
      <w:bookmarkStart w:id="28" w:name="_Toc26345"/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For-in statement</w:t>
      </w:r>
      <w:bookmarkEnd w:id="28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for语句常用来迭代，于是出现了多个变种，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for-in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常见于脚本语言，如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TypeScipt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，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Groovy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 用于迭代可枚举的(enumerable types)数据类型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这里，x被赋值为person这个map的key。当遍历的对象是map时，x为key，当遍历的对象是数组时，x为索引下标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29" w:name="t34"/>
      <w:bookmarkEnd w:id="29"/>
      <w:bookmarkStart w:id="30" w:name="_Toc10825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For-of statement</w:t>
      </w:r>
      <w:bookmarkEnd w:id="3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for语句变种, 类似于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for-in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 用来迭代可迭代的(iterable)数据类型, 比如数组和字符串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这里变量v被赋值为foo函数返回的对象。被赋值的变量总是可迭代类型里的元素。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For-invs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For-of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8210550" cy="1885950"/>
            <wp:effectExtent l="0" t="0" r="0" b="0"/>
            <wp:docPr id="21" name="图片 1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 descr="IMG_2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105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31" w:name="t35"/>
      <w:bookmarkEnd w:id="31"/>
      <w:bookmarkStart w:id="32" w:name="_Toc15504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For-range statement</w:t>
      </w:r>
      <w:bookmarkEnd w:id="3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for语句变种，在golang中用来迭代数组, 或者map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33" w:name="t36"/>
      <w:bookmarkEnd w:id="33"/>
      <w:bookmarkStart w:id="34" w:name="_Toc13560"/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Break statement</w:t>
      </w:r>
      <w:bookmarkEnd w:id="3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跳出语句，用于立即跳出一个逻辑单元，当不配合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labeled statement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使用时，立即(abruptly)跳出最里层的一个封闭(enclosing)逻辑单元, 如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switch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do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while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for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. 当配合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labeled statement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使用时，立即跳出label标定的层级的封闭逻辑单元。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// c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labeled break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已在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labeled statement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中说明，这里不再赘述.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35" w:name="t37"/>
      <w:bookmarkEnd w:id="35"/>
      <w:bookmarkStart w:id="36" w:name="_Toc12473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Continue statement</w:t>
      </w:r>
      <w:bookmarkEnd w:id="36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continue语句，立即结束当前层级的逻辑，跳转到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for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循环的末尾表达式，开始下一次循环.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continue和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labeled statement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配合使用时，不仅会结束当前层级的逻辑，还会跳转到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label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标签指定的位置。我们看下下面的代码逻辑.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当column等于4时，结束逻辑，此时不是跳转到当前层级的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post statement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 而是跳转到RawLoop, 所以输出结果应该为: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1-2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3-2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5-2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不仅4没有输出，6也被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continue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掉了.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37" w:name="t38"/>
      <w:bookmarkEnd w:id="37"/>
      <w:bookmarkStart w:id="38" w:name="_Toc3033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Return statement</w:t>
      </w:r>
      <w:bookmarkEnd w:id="38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return语句跳出当前函数，回到函数的调用方, 同时将一个或者多个返回值传给调用方。本应出现在最后一行的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语句，在没有返回值的情况下，可以省略。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Groovy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语言的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语句是可选的。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39" w:name="t39"/>
      <w:bookmarkEnd w:id="39"/>
      <w:bookmarkStart w:id="40" w:name="_Toc601"/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Throw statement</w:t>
      </w:r>
      <w:bookmarkEnd w:id="4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在一些语言中比如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Java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JavaScript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等使用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throw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语句来抛出错误，以便上层的调用方能够通过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try-catch-throw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的方式捕捉并处理。未捕捉的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throw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语句会导致线程/进程终止。对于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Java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throw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的的对象必须是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Exception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或者其子类，对于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JavaScript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 throw的对象可以是任意类型.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41" w:name="t40"/>
      <w:bookmarkEnd w:id="41"/>
      <w:bookmarkStart w:id="42" w:name="_Toc28355"/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Goto statement</w:t>
      </w:r>
      <w:bookmarkEnd w:id="4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goto语句和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labeled statement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配合使用，用于逻辑跳转，程序执行流程会直接跳转到标签处.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goto statement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只有部分语言提供，而且写法也有不同，比如对于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golang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labeled statement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必须在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goto statement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之前, 而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C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语言则无此限制。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以上都是常见的语句，除此之外，语言也会有实现一些非常规的语句，比如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golang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的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defer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语句。</w:t>
      </w:r>
    </w:p>
    <w:p>
      <w:pPr>
        <w:pStyle w:val="2"/>
        <w:bidi w:val="0"/>
        <w:rPr>
          <w:rFonts w:hint="eastAsia"/>
        </w:rPr>
      </w:pPr>
      <w:bookmarkStart w:id="43" w:name="t41"/>
      <w:bookmarkEnd w:id="43"/>
      <w:bookmarkStart w:id="44" w:name="_Toc17187"/>
      <w:r>
        <w:rPr>
          <w:rFonts w:hint="eastAsia"/>
        </w:rPr>
        <w:t>Operators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操作符</w:t>
      </w:r>
      <w:bookmarkEnd w:id="4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在介绍表达式之前，先介绍它的组成元素之一，操作符。其中，操作符分为一元(unary)操作符，二元(binary)操作符和三元操作符. 优先级决定了在多个操作符同时出现时，先使用哪个来求值。数字越大，优先级越高。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45" w:name="t42"/>
      <w:bookmarkEnd w:id="45"/>
      <w:bookmarkStart w:id="46" w:name="_Toc23583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Unary operators</w:t>
      </w:r>
      <w:bookmarkEnd w:id="46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8191500" cy="3971925"/>
            <wp:effectExtent l="0" t="0" r="0" b="9525"/>
            <wp:docPr id="2" name="图片 1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" descr="IMG_26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915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47" w:name="t43"/>
      <w:bookmarkEnd w:id="47"/>
      <w:bookmarkStart w:id="48" w:name="_Toc26118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Binary operators</w:t>
      </w:r>
      <w:bookmarkEnd w:id="48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524625" cy="6829425"/>
            <wp:effectExtent l="0" t="0" r="9525" b="9525"/>
            <wp:docPr id="32" name="图片 1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3" descr="IMG_26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682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49" w:name="t44"/>
      <w:bookmarkEnd w:id="49"/>
      <w:bookmarkStart w:id="50" w:name="_Toc17454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Ternary operators</w:t>
      </w:r>
      <w:bookmarkEnd w:id="5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在计算机中也叫条件运算符(conditional operator)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8153400" cy="771525"/>
            <wp:effectExtent l="0" t="0" r="0" b="9525"/>
            <wp:docPr id="33" name="图片 14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4" descr="IMG_26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534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51" w:name="t45"/>
      <w:bookmarkEnd w:id="51"/>
      <w:bookmarkStart w:id="52" w:name="_Toc1743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Expressions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表达式</w:t>
      </w:r>
      <w:bookmarkEnd w:id="5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在编程语言里一个表达式(expression [7] )是由一个或多个常量，变量，操作符或函数组成。通过对表达式求值(evaluate)来得到一个新的值，这个新的值可以是基础类型，也可以是复合类型。表达式在运算时，会进行类型推断和类型检查。从之前讲的内容可以看出，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statements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的作用主要是控制代码逻辑的执行顺序，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expressions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则是具体的代码逻辑.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53" w:name="t46"/>
      <w:bookmarkEnd w:id="53"/>
      <w:bookmarkStart w:id="54" w:name="_Toc30093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Variable expression</w:t>
      </w:r>
      <w:bookmarkEnd w:id="54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// golang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c := a + 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55" w:name="t47"/>
      <w:bookmarkEnd w:id="55"/>
      <w:bookmarkStart w:id="56" w:name="_Toc2346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Arithmetic expression</w:t>
      </w:r>
      <w:bookmarkEnd w:id="5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2 + 3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57" w:name="t48"/>
      <w:bookmarkEnd w:id="57"/>
      <w:bookmarkStart w:id="58" w:name="_Toc20444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Relational expression</w:t>
      </w:r>
      <w:bookmarkEnd w:id="58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3 != 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59" w:name="t49"/>
      <w:bookmarkEnd w:id="59"/>
      <w:bookmarkStart w:id="60" w:name="_Toc1897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Function expression</w:t>
      </w:r>
      <w:bookmarkEnd w:id="6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// golang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v := f(1)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61" w:name="t50"/>
      <w:bookmarkEnd w:id="61"/>
      <w:bookmarkStart w:id="62" w:name="_Toc1973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Index expression</w:t>
      </w:r>
      <w:bookmarkEnd w:id="6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a[x]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表达式并没有严格的分类，各个语言也不尽相同，这里仅列举了部分例子来说明。</w:t>
      </w:r>
    </w:p>
    <w:p>
      <w:pPr>
        <w:pStyle w:val="2"/>
        <w:bidi w:val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63" w:name="t51"/>
      <w:bookmarkEnd w:id="63"/>
      <w:bookmarkStart w:id="64" w:name="_Toc31832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Scoping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作用域</w:t>
      </w:r>
      <w:bookmarkEnd w:id="6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即作用域, 作用域是名称(比如变量的声明)和其实体(entity, 比如变量的定义)的绑定规则。作用域约束了实体的作用范围，保证程序是无歧义的。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65" w:name="t52"/>
      <w:bookmarkEnd w:id="65"/>
      <w:bookmarkStart w:id="66" w:name="_Toc24114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Expression scope</w:t>
      </w:r>
      <w:bookmarkEnd w:id="66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实体仅在表达式内可用。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// c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({ int x = f(); x * x; })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临时变量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接受函数的返回值并平方，这样避免两次调用函数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f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67" w:name="t53"/>
      <w:bookmarkEnd w:id="67"/>
      <w:bookmarkStart w:id="68" w:name="_Toc2261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Block scope</w:t>
      </w:r>
      <w:bookmarkEnd w:id="68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通常编程语言都会使用花括号 </w:t>
      </w:r>
      <w:r>
        <w:rPr>
          <w:rStyle w:val="20"/>
          <w:rFonts w:hint="default" w:ascii="Droid Sans Mono" w:hAnsi="Droid Sans Mono" w:eastAsia="Droid Sans Mono" w:cs="Droid Sans Mono"/>
          <w:i w:val="0"/>
          <w:caps w:val="0"/>
          <w:color w:val="4D4D4D"/>
          <w:spacing w:val="0"/>
          <w:sz w:val="24"/>
          <w:szCs w:val="24"/>
          <w:shd w:val="clear" w:fill="FFFFFF"/>
        </w:rPr>
        <w:t>{}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来将代码包裹成块(block), 在block内声明的实体，仅在block内有效。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69" w:name="t54"/>
      <w:bookmarkEnd w:id="69"/>
      <w:bookmarkStart w:id="70" w:name="_Toc32475"/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Function scope</w:t>
      </w:r>
      <w:bookmarkEnd w:id="7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在函数内声明的实体，仅在函数内有效。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为了不和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block scope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混淆，这里用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python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的例子。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71" w:name="t55"/>
      <w:bookmarkEnd w:id="71"/>
      <w:bookmarkStart w:id="72" w:name="_Toc12463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File scope</w:t>
      </w:r>
      <w:bookmarkEnd w:id="7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在代码文件内声明的全局变量，仅在当前文件内有效。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73" w:name="t56"/>
      <w:bookmarkEnd w:id="73"/>
      <w:bookmarkStart w:id="74" w:name="_Toc15962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Module scope</w:t>
      </w:r>
      <w:bookmarkEnd w:id="7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在某些现代语言中，一个实体可以在一个模块内的各个文件内有效，比如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golang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. 部分语言，一个文件就是一个独立的module，此时，也属于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file scope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75" w:name="t57"/>
      <w:bookmarkEnd w:id="75"/>
      <w:bookmarkStart w:id="76" w:name="_Toc12694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Global scope</w:t>
      </w:r>
      <w:bookmarkEnd w:id="76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在所有模块，所有文件内都有效的实体称为全局实体，此类作用域属于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global scope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. 在编程实践当中，应尽量避免使用。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77" w:name="t58"/>
      <w:bookmarkEnd w:id="77"/>
      <w:bookmarkStart w:id="78" w:name="_Toc12821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Packages</w:t>
      </w:r>
      <w:bookmarkEnd w:id="78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一个复杂程序一般会由多个包(或者叫模块)组成, 这种机制能让程序的结构和逻辑更加清晰可读，提高代码的复用能力，也可以借助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module scope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来避免同名之间的冲突。这里仅列举几种常见的包引入方式。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// Java 包名是一个层级结构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顺便说下python里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from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和常规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import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之间，在包的的使用上会有差异。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572E3"/>
    <w:multiLevelType w:val="multilevel"/>
    <w:tmpl w:val="601572E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747A2F"/>
    <w:rsid w:val="04114FEE"/>
    <w:rsid w:val="075714C0"/>
    <w:rsid w:val="0FC1334B"/>
    <w:rsid w:val="34747A2F"/>
    <w:rsid w:val="480C641D"/>
    <w:rsid w:val="4B0D6E28"/>
    <w:rsid w:val="52393DA8"/>
    <w:rsid w:val="688C7682"/>
    <w:rsid w:val="68AF07A7"/>
    <w:rsid w:val="6E5D7296"/>
    <w:rsid w:val="7CA0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Emphasis"/>
    <w:basedOn w:val="16"/>
    <w:qFormat/>
    <w:uiPriority w:val="0"/>
    <w:rPr>
      <w:i/>
    </w:rPr>
  </w:style>
  <w:style w:type="character" w:styleId="19">
    <w:name w:val="Hyperlink"/>
    <w:basedOn w:val="16"/>
    <w:qFormat/>
    <w:uiPriority w:val="0"/>
    <w:rPr>
      <w:color w:val="0000FF"/>
      <w:u w:val="single"/>
    </w:rPr>
  </w:style>
  <w:style w:type="character" w:styleId="20">
    <w:name w:val="HTML Code"/>
    <w:basedOn w:val="1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2019-11-07T10:23:00Z</dcterms:created>
  <dc:creator>WPS_1569910632</dc:creator>
  <cp:lastModifiedBy>ATI老哇的爪子007</cp:lastModifiedBy>
  <dcterms:modified xsi:type="dcterms:W3CDTF">2019-11-15T08:36:57Z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