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Atitit.编程语言原理---方法重载的实现与设计 调用方法的原理</w:t>
      </w:r>
    </w:p>
    <w:p>
      <w:pPr>
        <w:rPr>
          <w:rFonts w:hint="eastAsia"/>
          <w:lang w:val="en-US" w:eastAsia="zh-CN"/>
        </w:rPr>
      </w:pPr>
    </w:p>
    <w:p>
      <w:pPr>
        <w:pStyle w:val="1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_Toc8885 </w:instrText>
      </w:r>
      <w:r>
        <w:rPr>
          <w:rFonts w:hint="eastAsia"/>
          <w:lang w:val="en-US" w:eastAsia="zh-CN"/>
        </w:rPr>
        <w:fldChar w:fldCharType="separate"/>
      </w:r>
      <w:r>
        <w:rPr>
          <w:rFonts w:hint="default"/>
          <w:lang w:val="en-US" w:eastAsia="zh-CN"/>
        </w:rPr>
        <w:t xml:space="preserve">1. </w:t>
      </w:r>
      <w:r>
        <w:t>重载包括：普通方法的重载和构造方法的重载</w:t>
      </w:r>
      <w:r>
        <w:tab/>
      </w:r>
      <w:r>
        <w:fldChar w:fldCharType="begin"/>
      </w:r>
      <w:r>
        <w:instrText xml:space="preserve"> PAGEREF _Toc8885 </w:instrText>
      </w:r>
      <w:r>
        <w:fldChar w:fldCharType="separate"/>
      </w:r>
      <w:r>
        <w:t>1</w:t>
      </w:r>
      <w:r>
        <w:fldChar w:fldCharType="end"/>
      </w:r>
      <w:r>
        <w:rPr>
          <w:rFonts w:hint="eastAsia"/>
          <w:lang w:val="en-US" w:eastAsia="zh-CN"/>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_Toc12186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1.1. </w:t>
      </w:r>
      <w:r>
        <w:rPr>
          <w:rFonts w:hint="eastAsia"/>
        </w:rPr>
        <w:t>横向重载”和“纵向重载”</w:t>
      </w:r>
      <w:r>
        <w:tab/>
      </w:r>
      <w:r>
        <w:fldChar w:fldCharType="begin"/>
      </w:r>
      <w:r>
        <w:instrText xml:space="preserve"> PAGEREF _Toc12186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_Toc17118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 </w:t>
      </w:r>
      <w:r>
        <w:rPr>
          <w:rFonts w:hint="eastAsia"/>
          <w:lang w:val="en-US" w:eastAsia="zh-CN"/>
        </w:rPr>
        <w:t>方法签名通过  方法名称，参数数量，参数类型+返回类型 参数顺序（命名参数）来组成</w:t>
      </w:r>
      <w:r>
        <w:tab/>
      </w:r>
      <w:r>
        <w:fldChar w:fldCharType="begin"/>
      </w:r>
      <w:r>
        <w:instrText xml:space="preserve"> PAGEREF _Toc17118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_Toc7720 </w:instrText>
      </w:r>
      <w:r>
        <w:rPr>
          <w:rFonts w:hint="eastAsia" w:asciiTheme="minorHAnsi" w:hAnsiTheme="minorHAnsi" w:eastAsiaTheme="minorEastAsia" w:cstheme="minorBidi"/>
          <w:kern w:val="2"/>
          <w:szCs w:val="24"/>
          <w:lang w:val="en-US" w:eastAsia="zh-CN" w:bidi="ar-SA"/>
        </w:rPr>
        <w:fldChar w:fldCharType="separate"/>
      </w:r>
      <w:r>
        <w:rPr>
          <w:rFonts w:hint="default" w:ascii="Tahoma" w:hAnsi="Tahoma" w:eastAsia="Tahoma" w:cs="Tahoma"/>
          <w:b w:val="0"/>
          <w:i w:val="0"/>
          <w:caps w:val="0"/>
          <w:color w:val="000000"/>
          <w:spacing w:val="0"/>
          <w:szCs w:val="21"/>
        </w:rPr>
        <w:t xml:space="preserve">1.3. </w:t>
      </w:r>
      <w:r>
        <w:rPr>
          <w:rFonts w:hint="eastAsia"/>
          <w:lang w:val="en-US" w:eastAsia="zh-CN"/>
        </w:rPr>
        <w:t xml:space="preserve">Atitit  </w:t>
      </w:r>
      <w:r>
        <w:rPr>
          <w:rFonts w:ascii="Tahoma" w:hAnsi="Tahoma" w:eastAsia="Tahoma" w:cs="Tahoma"/>
          <w:b w:val="0"/>
          <w:i w:val="0"/>
          <w:caps w:val="0"/>
          <w:color w:val="000000"/>
          <w:spacing w:val="0"/>
          <w:szCs w:val="21"/>
        </w:rPr>
        <w:t>只有返回值不同的方法重载各有利弊</w:t>
      </w:r>
      <w:r>
        <w:rPr>
          <w:rFonts w:hint="eastAsia" w:ascii="Tahoma" w:hAnsi="Tahoma" w:eastAsia="宋体" w:cs="Tahoma"/>
          <w:b w:val="0"/>
          <w:i w:val="0"/>
          <w:caps w:val="0"/>
          <w:color w:val="000000"/>
          <w:spacing w:val="0"/>
          <w:szCs w:val="21"/>
          <w:lang w:val="en-US" w:eastAsia="zh-CN"/>
        </w:rPr>
        <w:t>(一般的语言设计不支持返回值不同的方法重载）</w:t>
      </w:r>
      <w:r>
        <w:tab/>
      </w:r>
      <w:r>
        <w:fldChar w:fldCharType="begin"/>
      </w:r>
      <w:r>
        <w:instrText xml:space="preserve"> PAGEREF _Toc7720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 </w:t>
      </w:r>
      <w:r>
        <w:t>重载（重新载选方法</w:t>
      </w:r>
      <w:r>
        <w:rPr>
          <w:rFonts w:hint="eastAsia"/>
          <w:lang w:eastAsia="zh-CN"/>
        </w:rPr>
        <w:t>流程，如下图所示</w:t>
      </w:r>
      <w:r>
        <w:tab/>
      </w:r>
      <w:r>
        <w:fldChar w:fldCharType="begin"/>
      </w:r>
      <w:r>
        <w:instrText xml:space="preserve"> PAGEREF _Toc17469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重载的实现方法：：argus参数 vs  默认值。</w:t>
      </w:r>
      <w:r>
        <w:rPr>
          <w:rFonts w:ascii="宋体" w:hAnsi="宋体" w:eastAsia="宋体" w:cs="宋体"/>
          <w:kern w:val="0"/>
          <w:szCs w:val="24"/>
          <w:lang w:val="en-US" w:eastAsia="zh-CN" w:bidi="ar"/>
        </w:rPr>
        <w:t>可选参数</w:t>
      </w:r>
      <w:r>
        <w:rPr>
          <w:rFonts w:hint="eastAsia"/>
          <w:lang w:val="en-US" w:eastAsia="zh-CN"/>
        </w:rPr>
        <w:t xml:space="preserve">法 </w:t>
      </w:r>
      <w:r>
        <w:rPr>
          <w:rFonts w:ascii="宋体" w:hAnsi="宋体" w:eastAsia="宋体" w:cs="宋体"/>
          <w:kern w:val="0"/>
          <w:szCs w:val="24"/>
          <w:lang w:val="en-US" w:eastAsia="zh-CN" w:bidi="ar"/>
        </w:rPr>
        <w:t>可选参数</w:t>
      </w:r>
      <w:r>
        <w:tab/>
      </w:r>
      <w:r>
        <w:fldChar w:fldCharType="begin"/>
      </w:r>
      <w:r>
        <w:instrText xml:space="preserve"> PAGEREF _Toc1171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_Toc23684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2.1. </w:t>
      </w:r>
      <w:r>
        <w:t>__call()函数是php类的默认魔法函数</w:t>
      </w:r>
      <w:r>
        <w:tab/>
      </w:r>
      <w:r>
        <w:fldChar w:fldCharType="begin"/>
      </w:r>
      <w:r>
        <w:instrText xml:space="preserve"> PAGEREF _Toc23684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_Toc14280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2.2. </w:t>
      </w:r>
      <w:r>
        <w:rPr>
          <w:rFonts w:hint="eastAsia"/>
          <w:lang w:val="en-US" w:eastAsia="zh-CN"/>
        </w:rPr>
        <w:t>Java通过反射调用方法重载 执行方法</w:t>
      </w:r>
      <w:r>
        <w:tab/>
      </w:r>
      <w:r>
        <w:fldChar w:fldCharType="begin"/>
      </w:r>
      <w:r>
        <w:instrText xml:space="preserve"> PAGEREF _Toc14280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_Toc13030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2.3. </w:t>
      </w:r>
      <w:r>
        <w:rPr>
          <w:rFonts w:hint="eastAsia"/>
          <w:lang w:val="en-US" w:eastAsia="zh-CN"/>
        </w:rPr>
        <w:t>C++的重载</w:t>
      </w:r>
      <w:r>
        <w:tab/>
      </w:r>
      <w:r>
        <w:fldChar w:fldCharType="begin"/>
      </w:r>
      <w:r>
        <w:instrText xml:space="preserve"> PAGEREF _Toc13030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_Toc14402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hint="eastAsia"/>
          <w:lang w:val="en-US" w:eastAsia="zh-CN"/>
        </w:rPr>
        <w:t>参考</w:t>
      </w:r>
      <w:r>
        <w:tab/>
      </w:r>
      <w:r>
        <w:fldChar w:fldCharType="begin"/>
      </w:r>
      <w:r>
        <w:instrText xml:space="preserve"> PAGEREF _Toc14402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_Toc11195 </w:instrText>
      </w:r>
      <w:r>
        <w:rPr>
          <w:rFonts w:hint="eastAsia" w:asciiTheme="minorHAnsi" w:hAnsiTheme="minorHAnsi" w:eastAsiaTheme="minorEastAsia" w:cstheme="minorBidi"/>
          <w:kern w:val="2"/>
          <w:szCs w:val="24"/>
          <w:lang w:val="en-US" w:eastAsia="zh-CN" w:bidi="ar-SA"/>
        </w:rPr>
        <w:fldChar w:fldCharType="separate"/>
      </w:r>
      <w:r>
        <w:rPr>
          <w:rFonts w:hint="default" w:ascii="微软雅黑" w:hAnsi="微软雅黑" w:eastAsia="微软雅黑" w:cs="微软雅黑"/>
          <w:b w:val="0"/>
          <w:i w:val="0"/>
          <w:caps w:val="0"/>
          <w:spacing w:val="0"/>
          <w:szCs w:val="30"/>
        </w:rPr>
        <w:t xml:space="preserve">4. </w:t>
      </w:r>
      <w:r>
        <w:rPr>
          <w:rFonts w:hint="eastAsia" w:ascii="微软雅黑" w:hAnsi="微软雅黑" w:eastAsia="微软雅黑" w:cs="微软雅黑"/>
          <w:b w:val="0"/>
          <w:i w:val="0"/>
          <w:caps w:val="0"/>
          <w:color w:val="000000"/>
          <w:spacing w:val="0"/>
          <w:szCs w:val="30"/>
          <w:shd w:val="clear" w:fill="FFFFFF"/>
        </w:rPr>
        <w:t>paip.编程语言方法重载实现的原理及python,php,js中实现方法重载</w:t>
      </w:r>
      <w:r>
        <w:tab/>
      </w:r>
      <w:r>
        <w:fldChar w:fldCharType="begin"/>
      </w:r>
      <w:r>
        <w:instrText xml:space="preserve"> PAGEREF _Toc11195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p>
    <w:p>
      <w:pPr>
        <w:pStyle w:val="2"/>
        <w:rPr>
          <w:rFonts w:hint="eastAsia"/>
          <w:lang w:val="en-US" w:eastAsia="zh-CN"/>
        </w:rPr>
      </w:pPr>
      <w:bookmarkStart w:id="0" w:name="_Toc8885"/>
      <w:r>
        <w:t>重载包括：普通方法的重载和构造方法的重载</w:t>
      </w:r>
      <w:bookmarkEnd w:id="0"/>
    </w:p>
    <w:p>
      <w:pPr>
        <w:rPr>
          <w:rFonts w:hint="eastAsia" w:ascii="宋体" w:hAnsi="宋体" w:eastAsia="宋体" w:cs="宋体"/>
          <w:b w:val="0"/>
          <w:i w:val="0"/>
          <w:caps w:val="0"/>
          <w:color w:val="252525"/>
          <w:spacing w:val="0"/>
          <w:sz w:val="24"/>
          <w:szCs w:val="24"/>
          <w:shd w:val="clear" w:fill="FFFFFF"/>
        </w:rPr>
      </w:pPr>
      <w:r>
        <w:rPr>
          <w:rFonts w:hint="eastAsia" w:ascii="宋体" w:hAnsi="宋体" w:eastAsia="宋体" w:cs="宋体"/>
          <w:b w:val="0"/>
          <w:i w:val="0"/>
          <w:caps w:val="0"/>
          <w:color w:val="252525"/>
          <w:spacing w:val="0"/>
          <w:sz w:val="24"/>
          <w:szCs w:val="24"/>
          <w:shd w:val="clear" w:fill="FFFFFF"/>
        </w:rPr>
        <w:t> 所谓重载，就是重复使用。而这个重复使用并不是反复使用同一个一模一样的东西，而是只是借用同一个名字而已。根据这个名字，根据不同的需求，提供不一样的功能。这就是重载。说一个例子，“父亲”这个词，其实是重载了的。如果你叫父亲，那是指你的父亲，而如果别人叫父亲，那是别人父亲。这也是一个重载。根据叫的人不同，也就是调用这个名称的对象不一样，产生的意义就不一样，这就是重载。所以，这里说的就是广义上的重载的概念。</w:t>
      </w:r>
    </w:p>
    <w:p>
      <w:pPr>
        <w:pStyle w:val="3"/>
        <w:rPr>
          <w:rFonts w:hint="eastAsia"/>
        </w:rPr>
      </w:pPr>
      <w:bookmarkStart w:id="1" w:name="_Toc12186"/>
      <w:r>
        <w:rPr>
          <w:rFonts w:hint="eastAsia"/>
        </w:rPr>
        <w:t>横向重载”和“纵向重载”</w:t>
      </w:r>
      <w:bookmarkEnd w:id="1"/>
    </w:p>
    <w:p>
      <w:pPr>
        <w:rPr>
          <w:rFonts w:hint="eastAsia" w:ascii="宋体" w:hAnsi="宋体" w:eastAsia="宋体" w:cs="宋体"/>
          <w:b w:val="0"/>
          <w:i w:val="0"/>
          <w:caps w:val="0"/>
          <w:color w:val="252525"/>
          <w:spacing w:val="0"/>
          <w:sz w:val="24"/>
          <w:szCs w:val="24"/>
          <w:shd w:val="clear" w:fill="FFFFFF"/>
          <w:lang w:val="en-US" w:eastAsia="zh-CN"/>
        </w:rPr>
      </w:pPr>
      <w:r>
        <w:rPr>
          <w:rFonts w:hint="eastAsia" w:ascii="宋体" w:hAnsi="宋体" w:eastAsia="宋体" w:cs="宋体"/>
          <w:b w:val="0"/>
          <w:i w:val="0"/>
          <w:caps w:val="0"/>
          <w:color w:val="252525"/>
          <w:spacing w:val="0"/>
          <w:sz w:val="24"/>
          <w:szCs w:val="24"/>
          <w:shd w:val="clear" w:fill="FFFFFF"/>
        </w:rPr>
        <w:t> 清楚了重载的本质分析，再来看看，“横向重载”和“纵向重载”的概念。函数特征标形式是在一个类中实现的多个函数版本，相当于在一个类中平铺多种形式，因此可以理解成横向（平铺）方式。而虚函数形式，是通过继承，构成一个垂直的关系。比如父亲跟儿子，属于两代人，是一个垂直的传递关系，父亲在上一层，儿子在下一层。也就是一个纵向的走向。C++中支持了虚拟函数，提供了重载虚函数的功能，因此就是我们说的“纵向重载”。</w:t>
      </w:r>
    </w:p>
    <w:p>
      <w:pPr>
        <w:pStyle w:val="3"/>
        <w:rPr>
          <w:rFonts w:hint="eastAsia"/>
          <w:lang w:val="en-US" w:eastAsia="zh-CN"/>
        </w:rPr>
      </w:pPr>
      <w:bookmarkStart w:id="2" w:name="_Toc17118"/>
      <w:r>
        <w:rPr>
          <w:rFonts w:hint="eastAsia"/>
          <w:lang w:val="en-US" w:eastAsia="zh-CN"/>
        </w:rPr>
        <w:t>方法签名通过  方法名称，参数数量，参数类型+返回类型 参数顺序（命名参数）来组成</w:t>
      </w:r>
      <w:bookmarkEnd w:id="2"/>
    </w:p>
    <w:p>
      <w:pPr>
        <w:rPr>
          <w:rFonts w:hint="eastAsia"/>
          <w:lang w:val="en-US" w:eastAsia="zh-CN"/>
        </w:rPr>
      </w:pPr>
    </w:p>
    <w:p>
      <w:pPr>
        <w:pStyle w:val="3"/>
        <w:rPr>
          <w:rFonts w:ascii="Tahoma" w:hAnsi="Tahoma" w:eastAsia="Tahoma" w:cs="Tahoma"/>
          <w:b w:val="0"/>
          <w:i w:val="0"/>
          <w:caps w:val="0"/>
          <w:color w:val="000000"/>
          <w:spacing w:val="0"/>
          <w:sz w:val="21"/>
          <w:szCs w:val="21"/>
        </w:rPr>
      </w:pPr>
      <w:bookmarkStart w:id="3" w:name="_Toc7720"/>
      <w:r>
        <w:rPr>
          <w:rFonts w:hint="eastAsia"/>
          <w:lang w:val="en-US" w:eastAsia="zh-CN"/>
        </w:rPr>
        <w:t xml:space="preserve">Atitit  </w:t>
      </w:r>
      <w:r>
        <w:rPr>
          <w:rFonts w:ascii="Tahoma" w:hAnsi="Tahoma" w:eastAsia="Tahoma" w:cs="Tahoma"/>
          <w:b w:val="0"/>
          <w:i w:val="0"/>
          <w:caps w:val="0"/>
          <w:color w:val="000000"/>
          <w:spacing w:val="0"/>
          <w:sz w:val="21"/>
          <w:szCs w:val="21"/>
        </w:rPr>
        <w:t>只有返回值不同的方法重载各有利弊</w:t>
      </w:r>
      <w:r>
        <w:rPr>
          <w:rFonts w:hint="eastAsia" w:ascii="Tahoma" w:hAnsi="Tahoma" w:eastAsia="宋体" w:cs="Tahoma"/>
          <w:b w:val="0"/>
          <w:i w:val="0"/>
          <w:caps w:val="0"/>
          <w:color w:val="000000"/>
          <w:spacing w:val="0"/>
          <w:sz w:val="21"/>
          <w:szCs w:val="21"/>
          <w:lang w:val="en-US" w:eastAsia="zh-CN"/>
        </w:rPr>
        <w:t>(一般的语言设计不支持返回值不同的方法重载）</w:t>
      </w:r>
      <w:bookmarkEnd w:id="3"/>
    </w:p>
    <w:p>
      <w:pPr>
        <w:rPr>
          <w:rFonts w:ascii="微软雅黑" w:hAnsi="微软雅黑" w:eastAsia="微软雅黑" w:cs="微软雅黑"/>
          <w:b w:val="0"/>
          <w:i w:val="0"/>
          <w:caps w:val="0"/>
          <w:color w:val="555555"/>
          <w:spacing w:val="0"/>
          <w:sz w:val="22"/>
          <w:szCs w:val="22"/>
          <w:shd w:val="clear" w:fill="FFFFFF"/>
        </w:rPr>
      </w:pPr>
      <w:r>
        <w:rPr>
          <w:rFonts w:ascii="微软雅黑" w:hAnsi="微软雅黑" w:eastAsia="微软雅黑" w:cs="微软雅黑"/>
          <w:b w:val="0"/>
          <w:i w:val="0"/>
          <w:caps w:val="0"/>
          <w:color w:val="555555"/>
          <w:spacing w:val="0"/>
          <w:sz w:val="22"/>
          <w:szCs w:val="22"/>
          <w:shd w:val="clear" w:fill="FFFFFF"/>
        </w:rPr>
        <w:t>不过重载的策略中不包含返回值。</w:t>
      </w:r>
    </w:p>
    <w:p>
      <w:pPr>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18.1.2 选言推理：为什么重载策略不能包含返回值 - shyleoking的专栏 - 博客频道 - CSDN.NET.html</w:t>
      </w:r>
    </w:p>
    <w:p>
      <w:pPr>
        <w:pStyle w:val="3"/>
        <w:rPr>
          <w:rFonts w:hint="eastAsia"/>
          <w:lang w:val="en-US" w:eastAsia="zh-CN"/>
        </w:rPr>
      </w:pPr>
      <w:bookmarkStart w:id="4" w:name="_Toc17469"/>
      <w:r>
        <w:t>重载（重新载选方法</w:t>
      </w:r>
      <w:r>
        <w:rPr>
          <w:rFonts w:hint="eastAsia"/>
          <w:lang w:eastAsia="zh-CN"/>
        </w:rPr>
        <w:t>流程，如下图所示</w:t>
      </w:r>
      <w:bookmarkEnd w:id="4"/>
    </w:p>
    <w:p>
      <w:pPr>
        <w:rPr>
          <w:rFonts w:hint="eastAsia"/>
          <w:lang w:val="en-US" w:eastAsia="zh-CN"/>
        </w:rPr>
      </w:pPr>
      <w:r>
        <w:rPr>
          <w:rFonts w:hint="eastAsia"/>
          <w:lang w:val="en-US" w:eastAsia="zh-CN"/>
        </w:rPr>
        <w:t>首先得到方法名称，查找符号表，没有跑出ex</w:t>
      </w:r>
    </w:p>
    <w:p>
      <w:pPr>
        <w:rPr>
          <w:rFonts w:hint="eastAsia"/>
          <w:lang w:val="en-US" w:eastAsia="zh-CN"/>
        </w:rPr>
      </w:pPr>
      <w:r>
        <w:rPr>
          <w:rFonts w:hint="eastAsia"/>
          <w:lang w:val="en-US" w:eastAsia="zh-CN"/>
        </w:rPr>
        <w:t>通过参数数量判断</w:t>
      </w:r>
    </w:p>
    <w:p>
      <w:pPr>
        <w:rPr>
          <w:rFonts w:hint="eastAsia"/>
          <w:lang w:val="en-US" w:eastAsia="zh-CN"/>
        </w:rPr>
      </w:pPr>
      <w:r>
        <w:rPr>
          <w:rFonts w:hint="eastAsia"/>
          <w:lang w:val="en-US" w:eastAsia="zh-CN"/>
        </w:rPr>
        <w:t>通过参数类型判断（强类型语言）</w:t>
      </w:r>
    </w:p>
    <w:p>
      <w:pPr>
        <w:rPr>
          <w:rFonts w:hint="eastAsia"/>
          <w:lang w:val="en-US" w:eastAsia="zh-CN"/>
        </w:rPr>
      </w:pPr>
      <w:r>
        <w:rPr>
          <w:rFonts w:hint="eastAsia"/>
          <w:lang w:val="en-US" w:eastAsia="zh-CN"/>
        </w:rPr>
        <w:t>If(nomather())  ex</w:t>
      </w:r>
    </w:p>
    <w:p>
      <w:pPr>
        <w:rPr>
          <w:rFonts w:hint="eastAsia"/>
          <w:lang w:val="en-US" w:eastAsia="zh-CN"/>
        </w:rPr>
      </w:pPr>
      <w:r>
        <w:rPr>
          <w:rFonts w:hint="eastAsia"/>
          <w:lang w:val="en-US" w:eastAsia="zh-CN"/>
        </w:rPr>
        <w:t>判断参数数量，不同，则ex</w:t>
      </w:r>
    </w:p>
    <w:p>
      <w:pPr>
        <w:rPr>
          <w:rFonts w:hint="eastAsia"/>
          <w:lang w:val="en-US" w:eastAsia="zh-CN"/>
        </w:rPr>
      </w:pPr>
      <w:r>
        <w:rPr>
          <w:rFonts w:hint="eastAsia"/>
          <w:lang w:val="en-US" w:eastAsia="zh-CN"/>
        </w:rPr>
        <w:t>If(matchCount&gt;1) ex cant select  amigo</w:t>
      </w:r>
    </w:p>
    <w:p>
      <w:pPr>
        <w:rPr>
          <w:rFonts w:hint="eastAsia"/>
          <w:lang w:val="en-US" w:eastAsia="zh-CN"/>
        </w:rPr>
      </w:pPr>
    </w:p>
    <w:p>
      <w:pPr>
        <w:rPr>
          <w:rFonts w:hint="eastAsia"/>
          <w:lang w:val="en-US" w:eastAsia="zh-CN"/>
        </w:rPr>
      </w:pPr>
      <w:r>
        <w:rPr>
          <w:rFonts w:hint="eastAsia"/>
          <w:lang w:val="en-US" w:eastAsia="zh-CN"/>
        </w:rPr>
        <w:t>方法名和参数数量都对上。匹配参数类型。。</w:t>
      </w:r>
    </w:p>
    <w:p>
      <w:pPr>
        <w:rPr>
          <w:rFonts w:hint="eastAsia"/>
          <w:lang w:val="en-US" w:eastAsia="zh-CN"/>
        </w:rPr>
      </w:pPr>
      <w:r>
        <w:rPr>
          <w:rFonts w:hint="eastAsia"/>
          <w:lang w:val="en-US" w:eastAsia="zh-CN"/>
        </w:rPr>
        <w:t>一旦精确匹配就执行精确匹配的方法。如果不能精确匹配。使用简单的knn分类法判别</w:t>
      </w:r>
    </w:p>
    <w:p>
      <w:pPr>
        <w:rPr>
          <w:rFonts w:hint="eastAsia"/>
          <w:lang w:val="en-US" w:eastAsia="zh-CN"/>
        </w:rPr>
      </w:pPr>
      <w:r>
        <w:rPr>
          <w:rFonts w:hint="eastAsia"/>
          <w:lang w:val="en-US" w:eastAsia="zh-CN"/>
        </w:rPr>
        <w:t>最接近的方法，比如(int，obj)就比obj,obj 根据精确。。</w:t>
      </w:r>
      <w:bookmarkStart w:id="12" w:name="_GoBack"/>
      <w:bookmarkEnd w:id="12"/>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"c:\\users\\administrator.attilaxpc188\\appdata\\roaming\\360se6\\User Data\\temp\\08231152_LjPW.png"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62550" cy="5962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162550" cy="5962650"/>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pStyle w:val="20"/>
        <w:keepNext w:val="0"/>
        <w:keepLines w:val="0"/>
        <w:widowControl/>
        <w:suppressLineNumbers w:val="0"/>
        <w:jc w:val="left"/>
      </w:pPr>
      <w:r>
        <w:rPr>
          <w:rFonts w:ascii="Calibri" w:hAnsi="Calibri" w:cs="Calibri"/>
          <w:color w:val="333333"/>
          <w:sz w:val="24"/>
          <w:szCs w:val="24"/>
          <w:shd w:val="clear" w:fill="FFFFFF"/>
        </w:rPr>
        <w:t>作者</w:t>
      </w:r>
      <w:r>
        <w:rPr>
          <w:rFonts w:hint="default" w:ascii="Calibri" w:hAnsi="Calibri" w:cs="Calibri"/>
          <w:color w:val="333333"/>
          <w:sz w:val="24"/>
          <w:szCs w:val="24"/>
          <w:shd w:val="clear" w:fill="FFFFFF"/>
        </w:rPr>
        <w:t>:: </w:t>
      </w:r>
      <w:r>
        <w:rPr>
          <w:rFonts w:hint="eastAsia" w:ascii="宋体" w:hAnsi="宋体" w:eastAsia="宋体" w:cs="宋体"/>
          <w:color w:val="333333"/>
          <w:sz w:val="24"/>
          <w:szCs w:val="24"/>
          <w:shd w:val="clear" w:fill="FFFFFF"/>
        </w:rPr>
        <w:t>绰号:</w:t>
      </w:r>
      <w:r>
        <w:rPr>
          <w:rFonts w:hint="default" w:ascii="Calibri" w:hAnsi="Calibri" w:cs="Calibri"/>
          <w:color w:val="333333"/>
          <w:sz w:val="24"/>
          <w:szCs w:val="24"/>
          <w:shd w:val="clear" w:fill="FFFFFF"/>
        </w:rPr>
        <w:t>老哇的爪子</w:t>
      </w:r>
      <w:r>
        <w:rPr>
          <w:rFonts w:hint="eastAsia" w:ascii="宋体" w:hAnsi="宋体" w:eastAsia="宋体" w:cs="宋体"/>
          <w:color w:val="333333"/>
          <w:sz w:val="24"/>
          <w:szCs w:val="24"/>
          <w:shd w:val="clear" w:fill="FFFFFF"/>
        </w:rPr>
        <w:t> （</w:t>
      </w:r>
      <w:r>
        <w:rPr>
          <w:rFonts w:hint="default" w:ascii="Calibri" w:hAnsi="Calibri" w:cs="Calibri"/>
          <w:color w:val="333333"/>
          <w:sz w:val="24"/>
          <w:szCs w:val="24"/>
          <w:shd w:val="clear" w:fill="FFFFFF"/>
        </w:rPr>
        <w:t> </w:t>
      </w:r>
      <w:r>
        <w:rPr>
          <w:rFonts w:hint="eastAsia" w:ascii="宋体" w:hAnsi="宋体" w:eastAsia="宋体" w:cs="宋体"/>
          <w:color w:val="333333"/>
          <w:sz w:val="24"/>
          <w:szCs w:val="24"/>
          <w:shd w:val="clear" w:fill="FFFFFF"/>
        </w:rPr>
        <w:t>全名：：</w:t>
      </w:r>
      <w:r>
        <w:rPr>
          <w:rFonts w:hint="default" w:ascii="Calibri" w:hAnsi="Calibri" w:cs="Calibri"/>
          <w:color w:val="333333"/>
          <w:sz w:val="24"/>
          <w:szCs w:val="24"/>
          <w:shd w:val="clear" w:fill="FFFFFF"/>
        </w:rPr>
        <w:t>Attilax</w:t>
      </w:r>
      <w:r>
        <w:rPr>
          <w:rFonts w:hint="eastAsia" w:ascii="宋体" w:hAnsi="宋体" w:eastAsia="宋体" w:cs="宋体"/>
          <w:color w:val="333333"/>
          <w:sz w:val="24"/>
          <w:szCs w:val="24"/>
          <w:shd w:val="clear" w:fill="FFFFFF"/>
        </w:rPr>
        <w:t> Akbar Al Rapanui 阿提拉克斯 阿克巴 阿尔 拉帕努伊 ）</w:t>
      </w:r>
      <w:r>
        <w:rPr>
          <w:rFonts w:hint="default" w:ascii="Calibri" w:hAnsi="Calibri" w:cs="Calibri"/>
          <w:color w:val="333333"/>
          <w:sz w:val="24"/>
          <w:szCs w:val="24"/>
          <w:shd w:val="clear" w:fill="FFFFFF"/>
        </w:rPr>
        <w:t> </w:t>
      </w:r>
      <w:r>
        <w:rPr>
          <w:rFonts w:hint="eastAsia" w:ascii="宋体" w:hAnsi="宋体" w:eastAsia="宋体" w:cs="宋体"/>
          <w:color w:val="333333"/>
          <w:sz w:val="24"/>
          <w:szCs w:val="24"/>
          <w:shd w:val="clear" w:fill="FFFFFF"/>
        </w:rPr>
        <w:t>汉字名：</w:t>
      </w:r>
      <w:r>
        <w:rPr>
          <w:rFonts w:hint="default" w:ascii="Calibri" w:hAnsi="Calibri" w:cs="Calibri"/>
          <w:color w:val="333333"/>
          <w:sz w:val="24"/>
          <w:szCs w:val="24"/>
          <w:shd w:val="clear" w:fill="FFFFFF"/>
        </w:rPr>
        <w:t>艾龙，  EMAIL:1466519819@qq.com</w:t>
      </w:r>
    </w:p>
    <w:p>
      <w:pPr>
        <w:pStyle w:val="20"/>
        <w:keepNext w:val="0"/>
        <w:keepLines w:val="0"/>
        <w:widowControl/>
        <w:suppressLineNumbers w:val="0"/>
        <w:jc w:val="left"/>
      </w:pPr>
      <w:r>
        <w:rPr>
          <w:rFonts w:hint="default" w:ascii="Calibri" w:hAnsi="Calibri" w:cs="Calibri"/>
          <w:color w:val="333333"/>
          <w:sz w:val="24"/>
          <w:szCs w:val="24"/>
          <w:shd w:val="clear" w:fill="FFFFFF"/>
        </w:rPr>
        <w:t>转载请注明来源： http://blog.csdn.net/attilax</w:t>
      </w:r>
    </w:p>
    <w:p>
      <w:pPr>
        <w:rPr>
          <w:rFonts w:hint="eastAsia" w:ascii="宋体" w:hAnsi="宋体" w:eastAsia="宋体" w:cs="宋体"/>
          <w:sz w:val="24"/>
          <w:szCs w:val="24"/>
          <w:lang w:val="en-US" w:eastAsia="zh-CN"/>
        </w:rPr>
      </w:pPr>
    </w:p>
    <w:p>
      <w:pPr>
        <w:rPr>
          <w:rFonts w:hint="eastAsia"/>
          <w:lang w:val="en-US" w:eastAsia="zh-CN"/>
        </w:rPr>
      </w:pPr>
    </w:p>
    <w:p>
      <w:pPr>
        <w:pStyle w:val="2"/>
        <w:rPr>
          <w:rFonts w:hint="eastAsia"/>
          <w:lang w:val="en-US" w:eastAsia="zh-CN"/>
        </w:rPr>
      </w:pPr>
      <w:bookmarkStart w:id="5" w:name="_Toc1171"/>
      <w:r>
        <w:rPr>
          <w:rFonts w:hint="eastAsia"/>
          <w:lang w:val="en-US" w:eastAsia="zh-CN"/>
        </w:rPr>
        <w:t>重载的实现方法：：argus参数 vs  默认值。</w:t>
      </w:r>
      <w:r>
        <w:rPr>
          <w:rFonts w:ascii="宋体" w:hAnsi="宋体" w:eastAsia="宋体" w:cs="宋体"/>
          <w:kern w:val="0"/>
          <w:sz w:val="24"/>
          <w:szCs w:val="24"/>
          <w:lang w:val="en-US" w:eastAsia="zh-CN" w:bidi="ar"/>
        </w:rPr>
        <w:t>可选参数</w:t>
      </w:r>
      <w:r>
        <w:rPr>
          <w:rFonts w:hint="eastAsia"/>
          <w:lang w:val="en-US" w:eastAsia="zh-CN"/>
        </w:rPr>
        <w:t xml:space="preserve">法 </w:t>
      </w:r>
      <w:r>
        <w:rPr>
          <w:rFonts w:ascii="宋体" w:hAnsi="宋体" w:eastAsia="宋体" w:cs="宋体"/>
          <w:kern w:val="0"/>
          <w:sz w:val="24"/>
          <w:szCs w:val="24"/>
          <w:lang w:val="en-US" w:eastAsia="zh-CN" w:bidi="ar"/>
        </w:rPr>
        <w:t>可选参数</w:t>
      </w:r>
      <w:bookmarkEnd w:id="5"/>
    </w:p>
    <w:p>
      <w:pPr>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Php通过</w:t>
      </w:r>
      <w:r>
        <w:rPr>
          <w:rFonts w:ascii="Arial" w:hAnsi="Arial" w:eastAsia="宋体" w:cs="Arial"/>
          <w:b w:val="0"/>
          <w:i w:val="0"/>
          <w:caps w:val="0"/>
          <w:color w:val="333333"/>
          <w:spacing w:val="0"/>
          <w:sz w:val="21"/>
          <w:szCs w:val="21"/>
          <w:shd w:val="clear" w:fill="FFFFFF"/>
        </w:rPr>
        <w:t>func_num_args();</w:t>
      </w:r>
      <w:r>
        <w:rPr>
          <w:rFonts w:hint="eastAsia" w:ascii="Arial" w:hAnsi="Arial" w:eastAsia="宋体" w:cs="Arial"/>
          <w:b w:val="0"/>
          <w:i w:val="0"/>
          <w:caps w:val="0"/>
          <w:color w:val="333333"/>
          <w:spacing w:val="0"/>
          <w:sz w:val="21"/>
          <w:szCs w:val="21"/>
          <w:shd w:val="clear" w:fill="FFFFFF"/>
          <w:lang w:val="en-US" w:eastAsia="zh-CN"/>
        </w:rPr>
        <w:t>js通过argus参数</w:t>
      </w:r>
    </w:p>
    <w:p>
      <w:pPr>
        <w:rPr>
          <w:rFonts w:ascii="Arial" w:hAnsi="Arial" w:eastAsia="宋体" w:cs="Arial"/>
          <w:b w:val="0"/>
          <w:i w:val="0"/>
          <w:caps w:val="0"/>
          <w:color w:val="333333"/>
          <w:spacing w:val="0"/>
          <w:sz w:val="21"/>
          <w:szCs w:val="21"/>
          <w:shd w:val="clear" w:fill="FFFFFF"/>
        </w:rPr>
      </w:pPr>
      <w:r>
        <w:rPr>
          <w:rFonts w:hint="eastAsia" w:ascii="Arial" w:hAnsi="Arial" w:eastAsia="宋体" w:cs="Arial"/>
          <w:b w:val="0"/>
          <w:i w:val="0"/>
          <w:color w:val="333333"/>
          <w:spacing w:val="0"/>
          <w:sz w:val="21"/>
          <w:szCs w:val="21"/>
          <w:shd w:val="clear" w:fill="FFFFFF"/>
          <w:lang w:val="en-US" w:eastAsia="zh-CN"/>
        </w:rPr>
        <w:t>P</w:t>
      </w:r>
      <w:r>
        <w:rPr>
          <w:rFonts w:hint="eastAsia" w:ascii="Arial" w:hAnsi="Arial" w:eastAsia="宋体" w:cs="Arial"/>
          <w:b w:val="0"/>
          <w:i w:val="0"/>
          <w:caps w:val="0"/>
          <w:color w:val="333333"/>
          <w:spacing w:val="0"/>
          <w:sz w:val="21"/>
          <w:szCs w:val="21"/>
          <w:shd w:val="clear" w:fill="FFFFFF"/>
          <w:lang w:val="en-US" w:eastAsia="zh-CN"/>
        </w:rPr>
        <w:t>ython通过</w:t>
      </w:r>
      <w:r>
        <w:rPr>
          <w:rFonts w:ascii="Arial" w:hAnsi="Arial" w:eastAsia="宋体" w:cs="Arial"/>
          <w:b w:val="0"/>
          <w:i w:val="0"/>
          <w:caps w:val="0"/>
          <w:color w:val="333333"/>
          <w:spacing w:val="0"/>
          <w:sz w:val="21"/>
          <w:szCs w:val="21"/>
          <w:shd w:val="clear" w:fill="FFFFFF"/>
        </w:rPr>
        <w:t>默认值</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一个语言选择重载或者可选参数两者中的一种就是了。像C# 4这样同时支持这两种形式的，就比较容易混淆。</w:t>
      </w:r>
    </w:p>
    <w:p>
      <w:pPr>
        <w:keepNext w:val="0"/>
        <w:keepLines w:val="0"/>
        <w:widowControl/>
        <w:suppressLineNumbers w:val="0"/>
        <w:spacing w:after="240" w:afterAutospacing="0"/>
        <w:jc w:val="left"/>
        <w:rPr>
          <w:lang w:val="en-US"/>
        </w:rPr>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Python的parameter设定也足以应付绝大多数需求了，所以社区</w:t>
      </w:r>
      <w:r>
        <w:rPr>
          <w:rFonts w:ascii="宋体" w:hAnsi="宋体" w:eastAsia="宋体" w:cs="宋体"/>
          <w:b/>
          <w:kern w:val="0"/>
          <w:sz w:val="24"/>
          <w:szCs w:val="24"/>
          <w:lang w:val="en-US" w:eastAsia="zh-CN" w:bidi="ar"/>
        </w:rPr>
        <w:t>基于效率与语言复杂度的考虑</w:t>
      </w:r>
      <w:r>
        <w:rPr>
          <w:rFonts w:ascii="宋体" w:hAnsi="宋体" w:eastAsia="宋体" w:cs="宋体"/>
          <w:kern w:val="0"/>
          <w:sz w:val="24"/>
          <w:szCs w:val="24"/>
          <w:lang w:val="en-US" w:eastAsia="zh-CN" w:bidi="ar"/>
        </w:rPr>
        <w:t>，干脆就不支持function overloading了</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pStyle w:val="3"/>
        <w:ind w:left="575" w:leftChars="0" w:hanging="575" w:firstLineChars="0"/>
      </w:pPr>
      <w:bookmarkStart w:id="6" w:name="_Toc23684"/>
      <w:r>
        <w:t>__call()函数是php类的默认魔法函数</w:t>
      </w:r>
      <w:bookmarkEnd w:id="6"/>
    </w:p>
    <w:p>
      <w:pPr>
        <w:rPr>
          <w:rFonts w:ascii="Arial" w:hAnsi="Arial" w:eastAsia="宋体" w:cs="Arial"/>
          <w:b w:val="0"/>
          <w:i w:val="0"/>
          <w:caps w:val="0"/>
          <w:color w:val="333333"/>
          <w:spacing w:val="0"/>
          <w:sz w:val="21"/>
          <w:szCs w:val="21"/>
          <w:shd w:val="clear" w:fill="FFFFFF"/>
        </w:rPr>
      </w:pPr>
      <w:r>
        <w:rPr>
          <w:rFonts w:ascii="微软雅黑" w:hAnsi="微软雅黑" w:eastAsia="微软雅黑" w:cs="微软雅黑"/>
          <w:b w:val="0"/>
          <w:i w:val="0"/>
          <w:caps w:val="0"/>
          <w:color w:val="00FF00"/>
          <w:spacing w:val="0"/>
          <w:sz w:val="36"/>
          <w:szCs w:val="36"/>
          <w:shd w:val="clear" w:fill="272727"/>
        </w:rPr>
        <w:t>，</w:t>
      </w:r>
      <w:r>
        <w:rPr>
          <w:rFonts w:hint="eastAsia" w:ascii="微软雅黑" w:hAnsi="微软雅黑" w:eastAsia="微软雅黑" w:cs="微软雅黑"/>
          <w:b w:val="0"/>
          <w:i w:val="0"/>
          <w:caps w:val="0"/>
          <w:color w:val="00FF00"/>
          <w:spacing w:val="0"/>
          <w:sz w:val="36"/>
          <w:szCs w:val="36"/>
          <w:shd w:val="clear" w:fill="272727"/>
        </w:rPr>
        <w:t>__call() 在一个对象的上下文中，如果调用的方法不存在的时候，它将被触发:</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&lt;?php</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class MethodTest {</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     public function __call($name, $arguments) {</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        // Note: value of $name is case sensitive.</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        echo "Calling object method '$name' "</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             . implode(', ', $arguments). "\n";</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     }</w:t>
      </w:r>
      <w:r>
        <w:rPr>
          <w:rFonts w:hint="eastAsia" w:ascii="微软雅黑" w:hAnsi="微软雅黑" w:eastAsia="微软雅黑" w:cs="微软雅黑"/>
          <w:b w:val="0"/>
          <w:i w:val="0"/>
          <w:caps w:val="0"/>
          <w:color w:val="D5D5D5"/>
          <w:spacing w:val="0"/>
          <w:sz w:val="36"/>
          <w:szCs w:val="36"/>
          <w:shd w:val="clear" w:fill="272727"/>
        </w:rPr>
        <w:br w:type="textWrapping"/>
      </w:r>
      <w:r>
        <w:rPr>
          <w:rFonts w:hint="eastAsia" w:ascii="微软雅黑" w:hAnsi="微软雅黑" w:eastAsia="微软雅黑" w:cs="微软雅黑"/>
          <w:b w:val="0"/>
          <w:i w:val="0"/>
          <w:caps w:val="0"/>
          <w:color w:val="D5D5D5"/>
          <w:spacing w:val="0"/>
          <w:sz w:val="36"/>
          <w:szCs w:val="36"/>
          <w:shd w:val="clear" w:fill="272727"/>
        </w:rPr>
        <w:t>}</w:t>
      </w:r>
    </w:p>
    <w:p>
      <w:pPr>
        <w:rPr>
          <w:rFonts w:ascii="Arial" w:hAnsi="Arial" w:eastAsia="宋体" w:cs="Arial"/>
          <w:b w:val="0"/>
          <w:i w:val="0"/>
          <w:caps w:val="0"/>
          <w:color w:val="333333"/>
          <w:spacing w:val="0"/>
          <w:sz w:val="21"/>
          <w:szCs w:val="21"/>
          <w:shd w:val="clear" w:fill="FFFFFF"/>
        </w:rPr>
      </w:pPr>
    </w:p>
    <w:p>
      <w:pPr>
        <w:pStyle w:val="3"/>
        <w:rPr>
          <w:rFonts w:hint="eastAsia"/>
          <w:lang w:val="en-US" w:eastAsia="zh-CN"/>
        </w:rPr>
      </w:pPr>
      <w:bookmarkStart w:id="7" w:name="_Toc14280"/>
      <w:r>
        <w:rPr>
          <w:rFonts w:hint="eastAsia"/>
          <w:lang w:val="en-US" w:eastAsia="zh-CN"/>
        </w:rPr>
        <w:t>Java通过反射调用方法重载 执行方法</w:t>
      </w:r>
      <w:bookmarkEnd w:id="7"/>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paip.编程语言方法重载实现的原理及python,php,js中实现方法重载 - attilax的专栏 - 博客频道 - CSDN.NET.htm</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13030"/>
      <w:r>
        <w:rPr>
          <w:rFonts w:hint="eastAsia"/>
          <w:lang w:val="en-US" w:eastAsia="zh-CN"/>
        </w:rPr>
        <w:t>C++的重载</w:t>
      </w:r>
      <w:bookmarkEnd w:id="8"/>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C语言中函数符号名和对应的函数名是一样的，而C++为了支持函数重载，符号名是在对应的函数名上改编的。如下图所示，函数名为func，而对应的符号名为_Z4funcv。</w:t>
      </w:r>
    </w:p>
    <w:p>
      <w:p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rPr>
        <w:t>实际上函数的编译符号是根据函数名，函数的参数表（包括参数类型和数量）相关的。而且不同的编译器的命名规则不一样。只要能保证相同的函数名和不同的函数参数列表生成的符号名不一样就行</w:t>
      </w:r>
    </w:p>
    <w:p>
      <w:pPr>
        <w:pStyle w:val="2"/>
        <w:rPr>
          <w:rFonts w:hint="eastAsia"/>
          <w:lang w:val="en-US" w:eastAsia="zh-CN"/>
        </w:rPr>
      </w:pPr>
      <w:bookmarkStart w:id="9" w:name="_Toc14402"/>
      <w:r>
        <w:rPr>
          <w:rFonts w:hint="eastAsia"/>
          <w:lang w:val="en-US" w:eastAsia="zh-CN"/>
        </w:rPr>
        <w:t>参考</w:t>
      </w:r>
      <w:bookmarkEnd w:id="9"/>
    </w:p>
    <w:p>
      <w:pPr>
        <w:rPr>
          <w:rFonts w:hint="eastAsia"/>
          <w:lang w:val="en-US" w:eastAsia="zh-CN"/>
        </w:rPr>
      </w:pPr>
      <w:r>
        <w:rPr>
          <w:rFonts w:hint="eastAsia"/>
          <w:lang w:val="en-US" w:eastAsia="zh-CN"/>
        </w:rPr>
        <w:t>PHP-PHP重载和多态的实现？ - 德问 编程社交问答.htm</w:t>
      </w:r>
    </w:p>
    <w:p>
      <w:pPr>
        <w:rPr>
          <w:rFonts w:hint="eastAsia"/>
          <w:lang w:val="en-US" w:eastAsia="zh-CN"/>
        </w:rPr>
      </w:pPr>
      <w:r>
        <w:rPr>
          <w:rFonts w:hint="eastAsia"/>
          <w:lang w:val="en-US" w:eastAsia="zh-CN"/>
        </w:rPr>
        <w:t>java怎样实现重载一个方法 - 郑树恒的个人空间 - 开源中国社区.htm</w:t>
      </w:r>
    </w:p>
    <w:p>
      <w:pPr>
        <w:rPr>
          <w:rFonts w:hint="eastAsia"/>
          <w:lang w:val="en-US" w:eastAsia="zh-CN"/>
        </w:rPr>
      </w:pPr>
      <w:r>
        <w:rPr>
          <w:rFonts w:hint="eastAsia"/>
          <w:lang w:val="en-US" w:eastAsia="zh-CN"/>
        </w:rPr>
        <w:t>C++重载：横向重载（静态重载）与纵向重载（动态重载）-C++语言-编程语言-C++技术网.htm</w:t>
      </w:r>
    </w:p>
    <w:p>
      <w:pPr>
        <w:rPr>
          <w:rFonts w:hint="eastAsia"/>
          <w:lang w:val="en-US" w:eastAsia="zh-CN"/>
        </w:rPr>
      </w:pPr>
    </w:p>
    <w:p>
      <w:pPr>
        <w:rPr>
          <w:rFonts w:hint="eastAsia"/>
          <w:lang w:val="en-US" w:eastAsia="zh-CN"/>
        </w:rPr>
      </w:pPr>
      <w:r>
        <w:rPr>
          <w:rFonts w:hint="eastAsia"/>
          <w:lang w:val="en-US" w:eastAsia="zh-CN"/>
        </w:rPr>
        <w:t>为什么 Python 不支持函数重载？ - 编程语言 - 知乎.htm</w:t>
      </w:r>
    </w:p>
    <w:p>
      <w:pPr>
        <w:rPr>
          <w:rFonts w:hint="eastAsia"/>
          <w:lang w:val="en-US" w:eastAsia="zh-CN"/>
        </w:rPr>
      </w:pPr>
    </w:p>
    <w:p>
      <w:pPr>
        <w:rPr>
          <w:rFonts w:ascii="Helvetica Neue" w:hAnsi="Helvetica Neue" w:eastAsia="Helvetica Neue" w:cs="Helvetica Neue"/>
          <w:b w:val="0"/>
          <w:i w:val="0"/>
          <w:caps w:val="0"/>
          <w:color w:val="222222"/>
          <w:spacing w:val="0"/>
          <w:sz w:val="19"/>
          <w:szCs w:val="19"/>
          <w:shd w:val="clear" w:fill="FFFFFF"/>
        </w:rPr>
      </w:pPr>
      <w:bookmarkStart w:id="10" w:name="OLE_LINK1"/>
      <w:r>
        <w:rPr>
          <w:rFonts w:hint="eastAsia" w:ascii="Helvetica Neue" w:hAnsi="Helvetica Neue" w:eastAsia="宋体" w:cs="Helvetica Neue"/>
          <w:b w:val="0"/>
          <w:i w:val="0"/>
          <w:color w:val="222222"/>
          <w:spacing w:val="0"/>
          <w:sz w:val="19"/>
          <w:szCs w:val="19"/>
          <w:shd w:val="clear" w:fill="FFFFFF"/>
          <w:lang w:val="en-US" w:eastAsia="zh-CN"/>
        </w:rPr>
        <w:t>A</w:t>
      </w:r>
      <w:r>
        <w:rPr>
          <w:rFonts w:hint="eastAsia" w:ascii="Helvetica Neue" w:hAnsi="Helvetica Neue" w:eastAsia="宋体" w:cs="Helvetica Neue"/>
          <w:b w:val="0"/>
          <w:i w:val="0"/>
          <w:caps w:val="0"/>
          <w:color w:val="222222"/>
          <w:spacing w:val="0"/>
          <w:sz w:val="19"/>
          <w:szCs w:val="19"/>
          <w:shd w:val="clear" w:fill="FFFFFF"/>
          <w:lang w:val="en-US" w:eastAsia="zh-CN"/>
        </w:rPr>
        <w:t xml:space="preserve">titit </w:t>
      </w:r>
      <w:r>
        <w:rPr>
          <w:rFonts w:ascii="Helvetica Neue" w:hAnsi="Helvetica Neue" w:eastAsia="Helvetica Neue" w:cs="Helvetica Neue"/>
          <w:b w:val="0"/>
          <w:i w:val="0"/>
          <w:caps w:val="0"/>
          <w:color w:val="222222"/>
          <w:spacing w:val="0"/>
          <w:sz w:val="19"/>
          <w:szCs w:val="19"/>
          <w:shd w:val="clear" w:fill="FFFFFF"/>
        </w:rPr>
        <w:t>“默认参数”和“方法重载”同时支持的话有二义性的问题</w:t>
      </w:r>
      <w:bookmarkEnd w:id="10"/>
    </w:p>
    <w:p>
      <w:pPr>
        <w:rPr>
          <w:rFonts w:ascii="Tahoma" w:hAnsi="Tahoma" w:eastAsia="Tahoma" w:cs="Tahoma"/>
          <w:b w:val="0"/>
          <w:i w:val="0"/>
          <w:caps w:val="0"/>
          <w:color w:val="000000"/>
          <w:spacing w:val="0"/>
          <w:sz w:val="21"/>
          <w:szCs w:val="21"/>
        </w:rPr>
      </w:pPr>
      <w:r>
        <w:rPr>
          <w:rFonts w:hint="eastAsia"/>
          <w:lang w:val="en-US" w:eastAsia="zh-CN"/>
        </w:rPr>
        <w:t xml:space="preserve">Atitit  </w:t>
      </w:r>
      <w:r>
        <w:rPr>
          <w:rFonts w:ascii="Tahoma" w:hAnsi="Tahoma" w:eastAsia="Tahoma" w:cs="Tahoma"/>
          <w:b w:val="0"/>
          <w:i w:val="0"/>
          <w:caps w:val="0"/>
          <w:color w:val="000000"/>
          <w:spacing w:val="0"/>
          <w:sz w:val="21"/>
          <w:szCs w:val="21"/>
        </w:rPr>
        <w:t>只有返回值不同的方法重载各有利弊</w:t>
      </w:r>
    </w:p>
    <w:p>
      <w:pPr>
        <w:rPr>
          <w:rFonts w:hint="eastAsia"/>
          <w:lang w:val="en-US" w:eastAsia="zh-CN"/>
        </w:rPr>
      </w:pPr>
    </w:p>
    <w:p>
      <w:pPr>
        <w:keepNext w:val="0"/>
        <w:keepLines w:val="0"/>
        <w:widowControl/>
        <w:suppressLineNumbers w:val="0"/>
        <w:jc w:val="left"/>
      </w:pPr>
      <w:r>
        <w:rPr>
          <w:rFonts w:ascii="微软雅黑" w:hAnsi="微软雅黑" w:eastAsia="微软雅黑" w:cs="微软雅黑"/>
          <w:b w:val="0"/>
          <w:i w:val="0"/>
          <w:caps w:val="0"/>
          <w:color w:val="000000"/>
          <w:spacing w:val="0"/>
          <w:kern w:val="0"/>
          <w:sz w:val="30"/>
          <w:szCs w:val="3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textAlignment w:val="center"/>
        <w:rPr>
          <w:rFonts w:hint="eastAsia" w:ascii="微软雅黑" w:hAnsi="微软雅黑" w:eastAsia="微软雅黑" w:cs="微软雅黑"/>
          <w:b w:val="0"/>
          <w:i w:val="0"/>
          <w:caps w:val="0"/>
          <w:color w:val="000000"/>
          <w:spacing w:val="0"/>
          <w:sz w:val="30"/>
          <w:szCs w:val="30"/>
        </w:rPr>
      </w:pPr>
      <w:bookmarkStart w:id="11" w:name="_Toc11195"/>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begin"/>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instrText xml:space="preserve"> HYPERLINK "http://blog.csdn.net/attilax/article/details/22698945" </w:instrText>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separate"/>
      </w:r>
      <w:r>
        <w:rPr>
          <w:rStyle w:val="22"/>
          <w:rFonts w:hint="eastAsia" w:ascii="微软雅黑" w:hAnsi="微软雅黑" w:eastAsia="微软雅黑" w:cs="微软雅黑"/>
          <w:b w:val="0"/>
          <w:i w:val="0"/>
          <w:caps w:val="0"/>
          <w:color w:val="000000"/>
          <w:spacing w:val="0"/>
          <w:sz w:val="30"/>
          <w:szCs w:val="30"/>
          <w:u w:val="none"/>
          <w:bdr w:val="none" w:color="auto" w:sz="0" w:space="0"/>
          <w:shd w:val="clear" w:fill="FFFFFF"/>
        </w:rPr>
        <w:t>paip.编程语言方法重载实现的原理及python,php,js中实现方法重载</w:t>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end"/>
      </w:r>
      <w:bookmarkEnd w:id="11"/>
    </w:p>
    <w:p>
      <w:pPr>
        <w:rPr>
          <w:rFonts w:hint="eastAsia"/>
          <w:lang w:val="en-US" w:eastAsia="zh-CN"/>
        </w:rPr>
      </w:pPr>
    </w:p>
    <w:p>
      <w:pPr>
        <w:rPr>
          <w:rFonts w:hint="eastAsia"/>
          <w:lang w:val="en-US" w:eastAsia="zh-CN"/>
        </w:rPr>
      </w:pPr>
      <w:r>
        <w:rPr>
          <w:rFonts w:hint="eastAsia"/>
          <w:lang w:val="en-US" w:eastAsia="zh-CN"/>
        </w:rPr>
        <w:t>atiend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CDDB8"/>
    <w:multiLevelType w:val="multilevel"/>
    <w:tmpl w:val="56BCDDB8"/>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71A5B"/>
    <w:rsid w:val="007C6CD0"/>
    <w:rsid w:val="027A39A8"/>
    <w:rsid w:val="040D22EA"/>
    <w:rsid w:val="05573A65"/>
    <w:rsid w:val="06D230E6"/>
    <w:rsid w:val="09D15905"/>
    <w:rsid w:val="0A901B9C"/>
    <w:rsid w:val="0AEB2F31"/>
    <w:rsid w:val="0AF572E6"/>
    <w:rsid w:val="0B141F97"/>
    <w:rsid w:val="0C0B7391"/>
    <w:rsid w:val="0DA062E1"/>
    <w:rsid w:val="0EEA4D06"/>
    <w:rsid w:val="11661B1F"/>
    <w:rsid w:val="12745EB1"/>
    <w:rsid w:val="12AC1DD2"/>
    <w:rsid w:val="13353E78"/>
    <w:rsid w:val="13AF5D3D"/>
    <w:rsid w:val="147C2E69"/>
    <w:rsid w:val="17741BD1"/>
    <w:rsid w:val="187D5C82"/>
    <w:rsid w:val="1BC941BE"/>
    <w:rsid w:val="1D4051C7"/>
    <w:rsid w:val="1EBA57D3"/>
    <w:rsid w:val="1F264161"/>
    <w:rsid w:val="20A866FA"/>
    <w:rsid w:val="212756FD"/>
    <w:rsid w:val="2168734F"/>
    <w:rsid w:val="22A71B03"/>
    <w:rsid w:val="2316589E"/>
    <w:rsid w:val="247D5AB6"/>
    <w:rsid w:val="25F36AF4"/>
    <w:rsid w:val="25F717B6"/>
    <w:rsid w:val="28A9373D"/>
    <w:rsid w:val="2B7D3528"/>
    <w:rsid w:val="2EF40100"/>
    <w:rsid w:val="2F865694"/>
    <w:rsid w:val="303368A3"/>
    <w:rsid w:val="3084138D"/>
    <w:rsid w:val="30AE4FC1"/>
    <w:rsid w:val="31910AF5"/>
    <w:rsid w:val="33313D41"/>
    <w:rsid w:val="34B02503"/>
    <w:rsid w:val="34D4206A"/>
    <w:rsid w:val="38C91DEF"/>
    <w:rsid w:val="3A8C540D"/>
    <w:rsid w:val="3ABF68B6"/>
    <w:rsid w:val="3D220F6C"/>
    <w:rsid w:val="3F2E6589"/>
    <w:rsid w:val="40717707"/>
    <w:rsid w:val="41091412"/>
    <w:rsid w:val="424335B9"/>
    <w:rsid w:val="425D5228"/>
    <w:rsid w:val="429D4C5E"/>
    <w:rsid w:val="42E60F69"/>
    <w:rsid w:val="450E1F78"/>
    <w:rsid w:val="49226333"/>
    <w:rsid w:val="49FF2097"/>
    <w:rsid w:val="4A00489B"/>
    <w:rsid w:val="4A5E4444"/>
    <w:rsid w:val="4B671A5B"/>
    <w:rsid w:val="4CD05212"/>
    <w:rsid w:val="4DB635AC"/>
    <w:rsid w:val="4E0F0106"/>
    <w:rsid w:val="4E610071"/>
    <w:rsid w:val="50052645"/>
    <w:rsid w:val="504B6389"/>
    <w:rsid w:val="50EA6A9E"/>
    <w:rsid w:val="5357421E"/>
    <w:rsid w:val="56894E06"/>
    <w:rsid w:val="56EB59F3"/>
    <w:rsid w:val="573F31E3"/>
    <w:rsid w:val="57956B93"/>
    <w:rsid w:val="57EC5D36"/>
    <w:rsid w:val="58DB594E"/>
    <w:rsid w:val="591D66AB"/>
    <w:rsid w:val="59BF0BD6"/>
    <w:rsid w:val="5AAF41FE"/>
    <w:rsid w:val="5BEC39E0"/>
    <w:rsid w:val="5CCF3687"/>
    <w:rsid w:val="5E9C6DA6"/>
    <w:rsid w:val="60351EDA"/>
    <w:rsid w:val="612545C7"/>
    <w:rsid w:val="62700315"/>
    <w:rsid w:val="634F024C"/>
    <w:rsid w:val="65F120F5"/>
    <w:rsid w:val="66242145"/>
    <w:rsid w:val="666E1210"/>
    <w:rsid w:val="677019B7"/>
    <w:rsid w:val="69814FA6"/>
    <w:rsid w:val="69857FA6"/>
    <w:rsid w:val="69DF5A60"/>
    <w:rsid w:val="6B9820BD"/>
    <w:rsid w:val="6EC7408C"/>
    <w:rsid w:val="73CA6ABA"/>
    <w:rsid w:val="741D1EB1"/>
    <w:rsid w:val="74204152"/>
    <w:rsid w:val="74336290"/>
    <w:rsid w:val="7475581C"/>
    <w:rsid w:val="75046021"/>
    <w:rsid w:val="756412A9"/>
    <w:rsid w:val="766043D7"/>
    <w:rsid w:val="7802510A"/>
    <w:rsid w:val="781A4DC7"/>
    <w:rsid w:val="795C3546"/>
    <w:rsid w:val="7A8B2DF2"/>
    <w:rsid w:val="7B432CAC"/>
    <w:rsid w:val="7B9B0D9A"/>
    <w:rsid w:val="7C0B0E18"/>
    <w:rsid w:val="7D622816"/>
    <w:rsid w:val="7DF1511F"/>
    <w:rsid w:val="7E404C45"/>
    <w:rsid w:val="7F0E52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qFormat/>
    <w:uiPriority w:val="0"/>
    <w:pPr>
      <w:ind w:left="3360" w:leftChars="1600"/>
    </w:pPr>
  </w:style>
  <w:style w:type="paragraph" w:styleId="20">
    <w:name w:val="Normal (Web)"/>
    <w:basedOn w:val="1"/>
    <w:qFormat/>
    <w:uiPriority w:val="0"/>
    <w:pPr>
      <w:spacing w:before="100" w:beforeAutospacing="1" w:after="100" w:afterAutospacing="1"/>
      <w:ind w:left="0" w:right="0"/>
      <w:jc w:val="left"/>
    </w:pPr>
    <w:rPr>
      <w:kern w:val="0"/>
      <w:sz w:val="24"/>
      <w:lang w:val="en-US" w:eastAsia="zh-CN" w:bidi="ar-SA"/>
    </w:rPr>
  </w:style>
  <w:style w:type="character" w:styleId="22">
    <w:name w:val="Hyperlink"/>
    <w:basedOn w:val="21"/>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c:/users/administrator.attilaxpc188/appdata/roaming/360se6/User Data/temp/08231152_LjPW.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2016-02-11T18:25:00Z</dcterms:created>
  <dc:creator>Administrator</dc:creator>
  <cp:lastModifiedBy>Administrator</cp:lastModifiedBy>
  <dcterms:modified xsi:type="dcterms:W3CDTF">2016-10-25T15:54:05Z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