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 xml:space="preserve">Atitit </w:t>
      </w:r>
      <w:bookmarkStart w:id="0" w:name="_Toc20514"/>
      <w:r>
        <w:rPr>
          <w:rFonts w:hint="eastAsia"/>
          <w:sz w:val="24"/>
          <w:szCs w:val="24"/>
        </w:rPr>
        <w:t> </w:t>
      </w:r>
      <w:bookmarkStart w:id="1" w:name="OLE_LINK17"/>
      <w:r>
        <w:rPr>
          <w:rFonts w:hint="eastAsia"/>
          <w:sz w:val="24"/>
          <w:szCs w:val="24"/>
        </w:rPr>
        <w:t>并行计算</w:t>
      </w:r>
      <w:bookmarkEnd w:id="1"/>
      <w:r>
        <w:rPr>
          <w:rFonts w:hint="eastAsia"/>
          <w:sz w:val="24"/>
          <w:szCs w:val="24"/>
        </w:rPr>
        <w:t xml:space="preserve"> </w:t>
      </w:r>
      <w:bookmarkEnd w:id="0"/>
      <w:r>
        <w:rPr>
          <w:rFonts w:hint="eastAsia"/>
          <w:sz w:val="24"/>
          <w:szCs w:val="24"/>
          <w:lang w:eastAsia="zh-CN"/>
        </w:rPr>
        <w:t>原理与概论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="0" w:beforeLines="0" w:beforeAutospacing="0" w:after="0" w:afterLines="0" w:afterAutospacing="0" w:line="240" w:lineRule="atLeast"/>
        <w:ind w:right="0" w:right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并行计算  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>  并行编程平台</w:t>
      </w:r>
    </w:p>
    <w:p>
      <w:pPr>
        <w:rPr>
          <w:rFonts w:hint="eastAsia"/>
        </w:rPr>
      </w:pPr>
      <w:r>
        <w:rPr>
          <w:rFonts w:hint="eastAsia"/>
        </w:rPr>
        <w:t> 2. 2  内存系统性能的局限*</w:t>
      </w:r>
    </w:p>
    <w:p>
      <w:pPr>
        <w:rPr>
          <w:rFonts w:hint="eastAsia"/>
        </w:rPr>
      </w:pPr>
      <w:r>
        <w:rPr>
          <w:rFonts w:hint="eastAsia"/>
        </w:rPr>
        <w:t> 第3章  并行算法设计原则</w:t>
      </w:r>
    </w:p>
    <w:p>
      <w:pPr>
        <w:rPr>
          <w:rFonts w:hint="eastAsia"/>
        </w:rPr>
      </w:pPr>
      <w:r>
        <w:rPr>
          <w:rFonts w:hint="eastAsia"/>
        </w:rPr>
        <w:t>3. 2  分解技术</w:t>
      </w:r>
    </w:p>
    <w:p>
      <w:pPr>
        <w:rPr>
          <w:rFonts w:hint="eastAsia"/>
        </w:rPr>
      </w:pPr>
      <w:r>
        <w:rPr>
          <w:rFonts w:hint="eastAsia"/>
        </w:rPr>
        <w:t>3. 4  负载平衡的映射技术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 并行程序的解析建模</w:t>
      </w:r>
    </w:p>
    <w:p>
      <w:pPr>
        <w:rPr>
          <w:rFonts w:hint="eastAsia"/>
        </w:rPr>
      </w:pPr>
      <w:r>
        <w:rPr>
          <w:rFonts w:hint="eastAsia"/>
        </w:rPr>
        <w:t>  使用消息传递模式编程</w:t>
      </w:r>
    </w:p>
    <w:p>
      <w:pPr>
        <w:rPr>
          <w:rFonts w:hint="eastAsia"/>
        </w:rPr>
      </w:pPr>
      <w:r>
        <w:rPr>
          <w:rFonts w:hint="eastAsia"/>
        </w:rPr>
        <w:t> 第7章  共享地址空间平台的编程</w:t>
      </w:r>
      <w:r>
        <w:rPr>
          <w:rFonts w:hint="default"/>
        </w:rPr>
        <w:br w:type="textWrapping"/>
      </w:r>
      <w:r>
        <w:rPr>
          <w:rFonts w:hint="default"/>
        </w:rPr>
        <w:t> 7. 1  线程基础</w:t>
      </w:r>
    </w:p>
    <w:p>
      <w:pPr>
        <w:rPr>
          <w:rFonts w:hint="eastAsia"/>
        </w:rPr>
      </w:pPr>
      <w:r>
        <w:rPr>
          <w:rFonts w:hint="eastAsia"/>
        </w:rPr>
        <w:t>第8章  稠密矩阵算法</w:t>
      </w:r>
    </w:p>
    <w:p>
      <w:pPr>
        <w:rPr>
          <w:rFonts w:hint="eastAsia"/>
        </w:rPr>
      </w:pPr>
      <w:r>
        <w:rPr>
          <w:rFonts w:hint="eastAsia"/>
        </w:rPr>
        <w:t>第9章  排序</w:t>
      </w:r>
    </w:p>
    <w:p>
      <w:pPr>
        <w:rPr>
          <w:rFonts w:hint="eastAsia"/>
        </w:rPr>
      </w:pPr>
      <w:r>
        <w:rPr>
          <w:rFonts w:hint="eastAsia"/>
        </w:rPr>
        <w:t> 第10章  图算法</w:t>
      </w:r>
    </w:p>
    <w:p>
      <w:pPr>
        <w:rPr>
          <w:rFonts w:hint="eastAsia"/>
        </w:rPr>
      </w:pPr>
      <w:r>
        <w:rPr>
          <w:rFonts w:hint="eastAsia"/>
        </w:rPr>
        <w:t> 第11章  离散优化问题的搜索算法</w:t>
      </w:r>
      <w:r>
        <w:rPr>
          <w:rFonts w:hint="default"/>
        </w:rPr>
        <w:br w:type="textWrapping"/>
      </w:r>
      <w:r>
        <w:rPr>
          <w:rFonts w:hint="default"/>
        </w:rPr>
        <w:t> 11. 1  定义与实例</w:t>
      </w:r>
      <w:r>
        <w:rPr>
          <w:rFonts w:hint="default"/>
        </w:rPr>
        <w:br w:type="textWrapping"/>
      </w:r>
      <w:r>
        <w:rPr>
          <w:rFonts w:hint="default"/>
        </w:rPr>
        <w:t> 11. 2  顺序搜索算法</w:t>
      </w:r>
      <w:r>
        <w:rPr>
          <w:rFonts w:hint="default"/>
        </w:rPr>
        <w:br w:type="textWrapping"/>
      </w:r>
      <w:r>
        <w:rPr>
          <w:rFonts w:hint="default"/>
        </w:rPr>
        <w:t> 11. 2. 1  深度优先搜索算法</w:t>
      </w:r>
      <w:r>
        <w:rPr>
          <w:rFonts w:hint="default"/>
        </w:rPr>
        <w:br w:type="textWrapping"/>
      </w:r>
      <w:r>
        <w:rPr>
          <w:rFonts w:hint="default"/>
        </w:rPr>
        <w:t> 11. 2. 2  最佳优先搜索算法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sz w:val="24"/>
          <w:szCs w:val="24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18"/>
          <w:szCs w:val="18"/>
        </w:rPr>
        <w:t>《并行计算导论（原书第2版）》简介：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《并行程序设计原理》</w:t>
      </w:r>
    </w:p>
    <w:p>
      <w:pPr>
        <w:rPr>
          <w:rFonts w:hint="eastAsia"/>
        </w:rPr>
      </w:pPr>
      <w:r>
        <w:rPr>
          <w:rFonts w:hint="eastAsia"/>
        </w:rPr>
        <w:t>并行计算导论（原书第2版）（（美）Ananth Grama[等]著；张武[等]译；张武译），[特价 摘要 书评] - 淘书网.html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2DE5E"/>
    <w:multiLevelType w:val="multilevel"/>
    <w:tmpl w:val="57E2DE5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96BD0"/>
    <w:rsid w:val="236121F8"/>
    <w:rsid w:val="64F96B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2016-09-29T15:20:00Z</dcterms:created>
  <dc:creator>Administrator</dc:creator>
  <cp:lastModifiedBy>Administrator</cp:lastModifiedBy>
  <dcterms:modified xsi:type="dcterms:W3CDTF">2016-09-29T15:21:31Z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