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性文化概论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CFCA" w:sz="4" w:space="1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0" w:lineRule="atLeast"/>
        <w:ind w:left="0" w:right="200" w:firstLine="0"/>
        <w:rPr>
          <w:rFonts w:ascii="ms hei" w:hAnsi="ms hei" w:eastAsia="ms hei" w:cs="ms hei"/>
          <w:caps w:val="0"/>
          <w:color w:val="3E3E3E"/>
          <w:spacing w:val="0"/>
          <w:sz w:val="37"/>
          <w:szCs w:val="37"/>
        </w:rPr>
      </w:pPr>
      <w:r>
        <w:rPr>
          <w:rFonts w:hint="default" w:ascii="ms hei" w:hAnsi="ms hei" w:eastAsia="ms hei" w:cs="ms hei"/>
          <w:caps w:val="0"/>
          <w:color w:val="3E3E3E"/>
          <w:spacing w:val="0"/>
          <w:sz w:val="37"/>
          <w:szCs w:val="37"/>
          <w:bdr w:val="none" w:color="auto" w:sz="0" w:space="0"/>
          <w:shd w:val="clear" w:fill="FFFFFF"/>
        </w:rPr>
        <w:t>为什么大象的精子比老鼠的小？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hint="default" w:ascii="ms hei" w:hAnsi="ms hei" w:eastAsia="ms hei" w:cs="ms hei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s hei" w:hAnsi="ms hei" w:eastAsia="ms hei" w:cs="ms hei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动物体型越大，精子就越小。这种说法是不是听起来挺荒谬的？事实上却是获得科学检验得出的结论。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hint="default" w:ascii="ms hei" w:hAnsi="ms hei" w:eastAsia="ms hei" w:cs="ms hei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caps w:val="0"/>
          <w:color w:val="0087EB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0087EB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"https://www.dw.com/zh/%E7%AB%A0%E9%B1%BC%E4%B9%9F%E5%96%9C%E6%AC%A2%E6%B8%A9%E6%9F%94%E6%80%A7%E8%A1%8C%E4%B8%BA/a-18649594" </w:instrText>
      </w:r>
      <w:r>
        <w:rPr>
          <w:rFonts w:hint="default" w:ascii="Times New Roman" w:hAnsi="Times New Roman" w:eastAsia="宋体" w:cs="Times New Roman"/>
          <w:i w:val="0"/>
          <w:caps w:val="0"/>
          <w:color w:val="0087EB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70" w:afterAutospacing="0" w:line="220" w:lineRule="atLeast"/>
        <w:ind w:left="0" w:right="0"/>
        <w:rPr>
          <w:rFonts w:ascii="ms hei" w:hAnsi="ms hei" w:eastAsia="ms hei" w:cs="ms hei"/>
          <w:color w:val="3E3E3E"/>
          <w:sz w:val="18"/>
          <w:szCs w:val="18"/>
        </w:rPr>
      </w:pPr>
      <w:r>
        <w:rPr>
          <w:rStyle w:val="7"/>
          <w:rFonts w:hint="default" w:ascii="ms hei" w:hAnsi="ms hei" w:eastAsia="ms hei" w:cs="ms hei"/>
          <w:i w:val="0"/>
          <w:caps w:val="0"/>
          <w:color w:val="3E3E3E"/>
          <w:spacing w:val="0"/>
          <w:sz w:val="18"/>
          <w:szCs w:val="18"/>
          <w:u w:val="none"/>
          <w:bdr w:val="none" w:color="auto" w:sz="0" w:space="0"/>
          <w:shd w:val="clear" w:fill="FFFFFF"/>
        </w:rPr>
        <w:t>章鱼也喜欢“温柔性行为”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00" w:lineRule="atLeast"/>
        <w:ind w:left="0" w:right="0"/>
        <w:rPr>
          <w:rFonts w:hint="default" w:ascii="ms hei" w:hAnsi="ms hei" w:eastAsia="ms hei" w:cs="ms hei"/>
          <w:color w:val="666666"/>
          <w:sz w:val="16"/>
          <w:szCs w:val="16"/>
        </w:rPr>
      </w:pPr>
      <w:r>
        <w:rPr>
          <w:rStyle w:val="7"/>
          <w:rFonts w:hint="default" w:ascii="ms hei" w:hAnsi="ms hei" w:eastAsia="ms hei" w:cs="ms hei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章鱼普遍“性冷淡”。原因是对于雄性章鱼来说，与雌性章鱼交配有可能充满生命危险。只有条纹章鱼例外，它们在交配时会相互深情地凝视着对方的眼睛，亲昵地相互爱抚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caps w:val="0"/>
          <w:color w:val="0087EB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hint="default" w:ascii="ms hei" w:hAnsi="ms hei" w:eastAsia="ms hei" w:cs="ms hei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338E7"/>
    <w:rsid w:val="001E5DDD"/>
    <w:rsid w:val="4F03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2020-01-04T21:58:00Z</dcterms:created>
  <dc:creator>ATI老哇的爪子007</dc:creator>
  <cp:lastModifiedBy>ATI老哇的爪子007</cp:lastModifiedBy>
  <dcterms:modified xsi:type="dcterms:W3CDTF">2020-01-04T21:59:53Z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