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软件开发中 与 研发团队建设中的 瓦哈比原则准则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bookmarkStart w:id="23" w:name="_GoBack"/>
      <w:bookmarkEnd w:id="23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瓦哈比简绍</w:t>
      </w:r>
      <w:r>
        <w:tab/>
      </w:r>
      <w:r>
        <w:fldChar w:fldCharType="begin"/>
      </w:r>
      <w:r>
        <w:instrText xml:space="preserve"> PAGEREF _Toc30352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瓦哈比主义原则 准则</w:t>
      </w:r>
      <w:r>
        <w:tab/>
      </w:r>
      <w:r>
        <w:fldChar w:fldCharType="begin"/>
      </w:r>
      <w:r>
        <w:instrText xml:space="preserve"> PAGEREF _Toc15608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归一化 单根继承 单线程gui</w:t>
      </w:r>
      <w:r>
        <w:tab/>
      </w:r>
      <w:r>
        <w:fldChar w:fldCharType="begin"/>
      </w:r>
      <w:r>
        <w:instrText xml:space="preserve"> PAGEREF _Toc21031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规范化，标准化最佳实践 bcp  spec</w:t>
      </w:r>
      <w:r>
        <w:tab/>
      </w:r>
      <w:r>
        <w:fldChar w:fldCharType="begin"/>
      </w:r>
      <w:r>
        <w:instrText xml:space="preserve"> PAGEREF _Toc5008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</w:rPr>
        <w:t>净化人们的“心灵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追求小而美的理念</w:t>
      </w:r>
      <w:r>
        <w:tab/>
      </w:r>
      <w:r>
        <w:fldChar w:fldCharType="begin"/>
      </w:r>
      <w:r>
        <w:instrText xml:space="preserve"> PAGEREF _Toc24038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eastAsia="zh-CN"/>
        </w:rPr>
        <w:t>倡导团结，团队建设</w:t>
      </w:r>
      <w:r>
        <w:tab/>
      </w:r>
      <w:r>
        <w:fldChar w:fldCharType="begin"/>
      </w:r>
      <w:r>
        <w:instrText xml:space="preserve"> PAGEREF _Toc24293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eastAsia="zh-CN"/>
        </w:rPr>
        <w:t>回归传统，轻量化</w:t>
      </w:r>
      <w:r>
        <w:rPr>
          <w:rFonts w:hint="eastAsia"/>
          <w:lang w:val="en-US" w:eastAsia="zh-CN"/>
        </w:rPr>
        <w:t>light</w:t>
      </w:r>
      <w:r>
        <w:tab/>
      </w:r>
      <w:r>
        <w:fldChar w:fldCharType="begin"/>
      </w:r>
      <w:r>
        <w:instrText xml:space="preserve"> PAGEREF _Toc22739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优缺点与适用场景::适用于大部分场合90%</w:t>
      </w:r>
      <w:r>
        <w:tab/>
      </w:r>
      <w:r>
        <w:fldChar w:fldCharType="begin"/>
      </w:r>
      <w:r>
        <w:instrText xml:space="preserve"> PAGEREF _Toc23935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0" w:name="_Toc30352"/>
      <w:r>
        <w:rPr>
          <w:rFonts w:hint="eastAsia"/>
          <w:lang w:val="en-US" w:eastAsia="zh-CN"/>
        </w:rPr>
        <w:t>瓦哈比简绍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瓦哈卜，Muhammad ibn‘Abd a1-Wahhab，伊斯兰教瓦哈比派创始人、罕百里学派教法学家。生于阿拉伯半岛纳季德地区艾叶奈地方的宗教世家，为台米姆部落的司南族。祖父为纳季德的著名逊尼派宗教学者，其父为罕百里派法学家，担任艾叶奈的教法官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1723年离家到各地游学，先到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"http://baike.baidu.com/view/34834.htm"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麦加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"http://baike.baidu.com/view/44163.htm"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麦地那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两圣地，拜名师学习经训、教法，后到巴士拉、巴格达、库尔德斯坦、哈马丹、伊斯法罕、库姆等地游学，拜访著名学者，研究东方哲学、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"http://baike.baidu.com/view/875725.htm"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苏菲主义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和各教派的学说，了解各地的宗教传统和风土人情，成为学识渊博的宗教学者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CCE8CF"/>
        </w:rPr>
      </w:pPr>
      <w: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CCE8CF"/>
        </w:rPr>
        <w:t>阿卜杜.瓦哈卜：全名为谢赫·穆罕默德·阿布杜·瓦哈卜，公元1703年出生于沙特奈智底，十岁便能背诵全部《古兰经》，师从过当时若干著名伊斯兰学者，后来，成了罕伯里法学派中优秀法学家，经注和圣训学家；他目睹伊斯兰世界被外来敌对势力所控制，教内学术呈滞后之势，人们思想僵化，便大声疾呼，力挽狂澜，提出回到《古兰经》去的主张，纯洁信仰，强调认主独一的重要，肃清和杜绝与‘讨哈德’相违的一切言行，致力于恢复伊斯兰初期那种纯正思想和社会状态，严禁高利贷和巧取豪夺的交易；严禁烟酒、赌博、淫荡</w:t>
      </w:r>
    </w:p>
    <w:p>
      <w:pPr>
        <w:rPr>
          <w:rFonts w:ascii="宋体" w:hAnsi="宋体" w:eastAsia="宋体" w:cs="宋体"/>
          <w:b w:val="0"/>
          <w:i w:val="0"/>
          <w:caps w:val="0"/>
          <w:color w:val="323E32"/>
          <w:spacing w:val="0"/>
          <w:sz w:val="21"/>
          <w:szCs w:val="21"/>
          <w:shd w:val="clear" w:fill="CCE8C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14156"/>
      <w:bookmarkStart w:id="2" w:name="_Toc15608"/>
      <w:r>
        <w:rPr>
          <w:rFonts w:hint="eastAsia"/>
          <w:lang w:val="en-US" w:eastAsia="zh-CN"/>
        </w:rPr>
        <w:t>瓦哈比</w:t>
      </w:r>
      <w:bookmarkEnd w:id="1"/>
      <w:r>
        <w:rPr>
          <w:rFonts w:hint="eastAsia"/>
          <w:lang w:val="en-US" w:eastAsia="zh-CN"/>
        </w:rPr>
        <w:t>主义原则 准则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1031"/>
      <w:bookmarkStart w:id="4" w:name="_Toc14975"/>
      <w:r>
        <w:rPr>
          <w:rFonts w:hint="eastAsia"/>
          <w:lang w:val="en-US" w:eastAsia="zh-CN"/>
        </w:rPr>
        <w:t>归一化 单根继承 单线程gui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在宗教上，反对多神。。反对邪教与不良的 修炼方式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在团队建设上，应该唯一领导，防止多头领导。。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软件中的单根继承，以及gui就是单线程的。。多线程的gui是个失败设计。多跟继承在c++造成了著名的菱形继承问题。。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linux的一切都是文件。游戏中的一切都是精灵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5008"/>
      <w:bookmarkStart w:id="6" w:name="_Toc24034"/>
      <w:r>
        <w:rPr>
          <w:rFonts w:hint="eastAsia"/>
          <w:lang w:val="en-US" w:eastAsia="zh-CN"/>
        </w:rPr>
        <w:t>规范化，标准化最佳实践 bcp  spec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团队中</w:t>
      </w:r>
      <w:r>
        <w:rPr>
          <w:rFonts w:hint="eastAsia"/>
        </w:rPr>
        <w:t>圣训</w:t>
      </w:r>
      <w:r>
        <w:rPr>
          <w:rFonts w:hint="eastAsia"/>
          <w:lang w:eastAsia="zh-CN"/>
        </w:rPr>
        <w:t>立国，依法治国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一切应该规范化，有了好的规范，bcp，就可以得出更高质量的产品</w:t>
      </w:r>
    </w:p>
    <w:p>
      <w:pPr>
        <w:pStyle w:val="3"/>
        <w:rPr>
          <w:rFonts w:hint="eastAsia"/>
          <w:lang w:val="en-US" w:eastAsia="zh-CN"/>
        </w:rPr>
      </w:pPr>
      <w:bookmarkStart w:id="7" w:name="_Toc638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bookmarkStart w:id="8" w:name="_Toc24038"/>
      <w:r>
        <w:rPr>
          <w:rFonts w:hint="eastAsia"/>
        </w:rPr>
        <w:t>净化人们的“心灵</w:t>
      </w:r>
      <w:bookmarkEnd w:id="7"/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追求小而美的理念</w:t>
      </w:r>
      <w:bookmarkEnd w:id="8"/>
    </w:p>
    <w:p>
      <w:pPr>
        <w:rPr>
          <w:rFonts w:hint="eastAsia"/>
          <w:lang w:eastAsia="zh-CN"/>
        </w:rPr>
      </w:pPr>
      <w:r>
        <w:rPr>
          <w:rFonts w:hint="eastAsia"/>
        </w:rPr>
        <w:t>主张整肃社会风尚，</w:t>
      </w:r>
      <w:r>
        <w:rPr>
          <w:rFonts w:hint="eastAsia"/>
          <w:lang w:eastAsia="zh-CN"/>
        </w:rPr>
        <w:t>反对繁琐的重量级解决方案。。一切追求小而美的理念。。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整肃软件开发中繁琐的风格，垃圾不堪的代码，使用优雅，提升可读性优先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3191"/>
      <w:bookmarkStart w:id="10" w:name="_Toc24293"/>
      <w:r>
        <w:rPr>
          <w:rFonts w:hint="eastAsia"/>
          <w:lang w:eastAsia="zh-CN"/>
        </w:rPr>
        <w:t>倡导团结，团队建设</w:t>
      </w:r>
      <w:bookmarkEnd w:id="9"/>
      <w:bookmarkEnd w:id="1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团队建设是多们的重要啊。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软件的组件的协作也是很重要的，提供优雅的接口。。</w:t>
      </w:r>
    </w:p>
    <w:p>
      <w:pPr>
        <w:pStyle w:val="3"/>
        <w:rPr>
          <w:rFonts w:hint="eastAsia"/>
          <w:lang w:val="en-US" w:eastAsia="zh-CN"/>
        </w:rPr>
      </w:pPr>
      <w:bookmarkStart w:id="11" w:name="_Toc3619"/>
      <w:bookmarkStart w:id="12" w:name="_Toc22739"/>
      <w:r>
        <w:rPr>
          <w:rFonts w:hint="eastAsia"/>
          <w:lang w:eastAsia="zh-CN"/>
        </w:rPr>
        <w:t>回归传统，轻量化</w:t>
      </w:r>
      <w:bookmarkEnd w:id="11"/>
      <w:r>
        <w:rPr>
          <w:rFonts w:hint="eastAsia"/>
          <w:lang w:val="en-US" w:eastAsia="zh-CN"/>
        </w:rPr>
        <w:t>light</w:t>
      </w:r>
      <w:bookmarkEnd w:id="12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回归传统，一切尽可能的轻量化类库等。</w:t>
      </w: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pi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轻量化更加的简单，易懂。。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23935"/>
      <w:r>
        <w:rPr>
          <w:rFonts w:hint="eastAsia"/>
          <w:lang w:val="en-US" w:eastAsia="zh-CN"/>
        </w:rPr>
        <w:t>优缺点与适用场景::适用于大部分场合90%</w:t>
      </w:r>
      <w:bookmarkEnd w:id="13"/>
    </w:p>
    <w:p>
      <w:pPr>
        <w:rPr>
          <w:rFonts w:hint="eastAsia"/>
          <w:lang w:val="en-US" w:eastAsia="zh-CN"/>
        </w:rPr>
      </w:pPr>
      <w:bookmarkStart w:id="14" w:name="_Toc9809"/>
      <w:r>
        <w:rPr>
          <w:rFonts w:hint="eastAsia"/>
          <w:lang w:eastAsia="zh-CN"/>
        </w:rPr>
        <w:t>当然，不一定瓦哈比适合每一个人，可以试试其他的教派思想修炼修炼。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15" w:name="OLE_LINK17"/>
      <w:bookmarkStart w:id="16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老哇的爪子claw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of Eagle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偶像破坏者Iconoclast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image-smasher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17" w:name="OLE_LINK10"/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捕鸟</w:t>
      </w:r>
      <w:bookmarkEnd w:id="17"/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"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Bird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 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Catcher</w:t>
      </w:r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eastAsia="宋体"/>
          <w:kern w:val="2"/>
          <w:lang w:val="en-US" w:eastAsia="zh-CN"/>
        </w:rPr>
        <w:t xml:space="preserve">王中之王King of Kings </w:t>
      </w:r>
      <w:bookmarkStart w:id="18" w:name="OLE_LINK11"/>
      <w:r>
        <w:rPr>
          <w:rFonts w:hint="default" w:eastAsia="宋体"/>
          <w:kern w:val="2"/>
          <w:lang w:val="en-US" w:eastAsia="zh-CN"/>
        </w:rPr>
        <w:t>虔诚者</w:t>
      </w:r>
      <w:bookmarkEnd w:id="18"/>
      <w:r>
        <w:rPr>
          <w:rFonts w:hint="default" w:eastAsia="宋体"/>
          <w:kern w:val="2"/>
          <w:lang w:val="en-US" w:eastAsia="zh-CN"/>
        </w:rPr>
        <w:t>Pious</w:t>
      </w:r>
      <w:r>
        <w:rPr>
          <w:rFonts w:hint="eastAsia" w:eastAsia="宋体"/>
          <w:kern w:val="2"/>
          <w:lang w:val="en-US" w:eastAsia="zh-CN"/>
        </w:rPr>
        <w:t xml:space="preserve"> </w:t>
      </w:r>
      <w:bookmarkStart w:id="19" w:name="OLE_LINK13"/>
      <w:r>
        <w:rPr>
          <w:rFonts w:eastAsia="宋体"/>
          <w:kern w:val="2"/>
          <w:lang w:val="en-US" w:eastAsia="zh-CN"/>
        </w:rPr>
        <w:t>宗教</w:t>
      </w:r>
      <w:r>
        <w:rPr>
          <w:rFonts w:hint="eastAsia" w:eastAsia="宋体"/>
          <w:kern w:val="2"/>
          <w:lang w:val="en-US" w:eastAsia="zh-CN"/>
        </w:rPr>
        <w:t>信仰</w:t>
      </w:r>
      <w:r>
        <w:rPr>
          <w:rFonts w:eastAsia="宋体"/>
          <w:kern w:val="2"/>
          <w:lang w:val="en-US" w:eastAsia="zh-CN"/>
        </w:rPr>
        <w:t>捍卫者</w:t>
      </w:r>
      <w:bookmarkEnd w:id="19"/>
      <w:r>
        <w:rPr>
          <w:rFonts w:hint="eastAsia" w:eastAsia="宋体"/>
          <w:kern w:val="2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Defender</w:t>
      </w:r>
      <w:r>
        <w:rPr>
          <w:rFonts w:hint="default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 of the Faith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bookmarkStart w:id="20" w:name="OLE_LINK1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卡拉卡拉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红斗篷</w:t>
      </w:r>
      <w:bookmarkEnd w:id="2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Caracalla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red cloak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bookmarkStart w:id="21" w:name="OLE_LINK1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简称：</w:t>
      </w:r>
      <w:bookmarkEnd w:id="21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22" w:name="OLE_LINK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埃米尔</w:t>
      </w:r>
      <w:bookmarkEnd w:id="22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Mahmud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 attila bin </w:t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Solomon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Al Rapanui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埃米尔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本 </w:t>
      </w:r>
      <w:r>
        <w:rPr>
          <w:rStyle w:val="15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马哈茂德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阿提拉 本 所罗门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阿尔 拉帕努伊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常用名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bookmarkEnd w:id="15"/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头衔：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uke总部o2o负责人，全球网格化项目创始人，uke宗教与文化融合事务部部长，</w:t>
      </w:r>
      <w:r>
        <w:rPr>
          <w:rFonts w:hint="eastAsia" w:ascii="Calibri" w:hAnsi="Calibri" w:cs="Calibri"/>
          <w:b w:val="0"/>
          <w:i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U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ke部落首席大酋长，uke制度与重大会议委员会委员长，uke保安部首席大队长,uke制度检查委员会副会长，奶牛科技cto ，uke波利尼西亚区大区连锁负责人，</w:t>
      </w:r>
      <w:r>
        <w:rPr>
          <w:rFonts w:hint="eastAsia"/>
        </w:rPr>
        <w:t>克尔格伦群岛</w:t>
      </w:r>
      <w:r>
        <w:rPr>
          <w:rFonts w:hint="eastAsia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/>
          <w:lang w:eastAsia="zh-CN"/>
        </w:rPr>
        <w:t>负责人，</w:t>
      </w:r>
      <w:r>
        <w:rPr>
          <w:rFonts w:ascii="宋体" w:hAnsi="宋体" w:eastAsia="宋体" w:cs="宋体"/>
          <w:sz w:val="24"/>
          <w:szCs w:val="24"/>
        </w:rPr>
        <w:t>莱恩群岛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区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连锁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负责人，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uke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汤加王国区域负责人。布维岛和南乔治亚和南桑威奇群岛大区连锁负责人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</w:p>
    <w:p>
      <w:pPr>
        <w:pStyle w:val="13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attilax的专栏 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</w:p>
    <w:bookmarkEnd w:id="16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187EB"/>
    <w:multiLevelType w:val="multilevel"/>
    <w:tmpl w:val="585187EB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112AB"/>
    <w:rsid w:val="006F0003"/>
    <w:rsid w:val="01222210"/>
    <w:rsid w:val="01276871"/>
    <w:rsid w:val="01B37D26"/>
    <w:rsid w:val="02AF6685"/>
    <w:rsid w:val="02DE0892"/>
    <w:rsid w:val="02F5654A"/>
    <w:rsid w:val="037F019B"/>
    <w:rsid w:val="04246B24"/>
    <w:rsid w:val="04711F26"/>
    <w:rsid w:val="07D21766"/>
    <w:rsid w:val="088D04AC"/>
    <w:rsid w:val="08A16674"/>
    <w:rsid w:val="08C92C36"/>
    <w:rsid w:val="09B33B29"/>
    <w:rsid w:val="0A3857DF"/>
    <w:rsid w:val="0A901B9C"/>
    <w:rsid w:val="0AB0031A"/>
    <w:rsid w:val="0AFD014C"/>
    <w:rsid w:val="0BE10E2D"/>
    <w:rsid w:val="0CD24809"/>
    <w:rsid w:val="0CE3661F"/>
    <w:rsid w:val="0D620139"/>
    <w:rsid w:val="0F0D53ED"/>
    <w:rsid w:val="10871434"/>
    <w:rsid w:val="110173E0"/>
    <w:rsid w:val="11E470B2"/>
    <w:rsid w:val="126123ED"/>
    <w:rsid w:val="12F4508D"/>
    <w:rsid w:val="13EA786D"/>
    <w:rsid w:val="147C2E69"/>
    <w:rsid w:val="15CE04AF"/>
    <w:rsid w:val="164C77BE"/>
    <w:rsid w:val="19F36EFB"/>
    <w:rsid w:val="1A241DB3"/>
    <w:rsid w:val="1B9E331E"/>
    <w:rsid w:val="1BC941BE"/>
    <w:rsid w:val="1C424DA6"/>
    <w:rsid w:val="1D4051C7"/>
    <w:rsid w:val="1E564D9F"/>
    <w:rsid w:val="1E6D267D"/>
    <w:rsid w:val="1E9A0B4C"/>
    <w:rsid w:val="1F264161"/>
    <w:rsid w:val="1F805893"/>
    <w:rsid w:val="1F8C28DE"/>
    <w:rsid w:val="1FCF16CD"/>
    <w:rsid w:val="20A866FA"/>
    <w:rsid w:val="216D3337"/>
    <w:rsid w:val="21B344FF"/>
    <w:rsid w:val="221B32BC"/>
    <w:rsid w:val="222C21A5"/>
    <w:rsid w:val="22A71B03"/>
    <w:rsid w:val="22BD2533"/>
    <w:rsid w:val="23E112AB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AFE28C1"/>
    <w:rsid w:val="2B481FE1"/>
    <w:rsid w:val="2B9A6ADB"/>
    <w:rsid w:val="2C7A1A56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264F50"/>
    <w:rsid w:val="34686F85"/>
    <w:rsid w:val="361C0964"/>
    <w:rsid w:val="36C13BDB"/>
    <w:rsid w:val="36CD0722"/>
    <w:rsid w:val="37DF3230"/>
    <w:rsid w:val="388A7A23"/>
    <w:rsid w:val="38DD535A"/>
    <w:rsid w:val="3A3B1606"/>
    <w:rsid w:val="3B5F5E03"/>
    <w:rsid w:val="3D3F2905"/>
    <w:rsid w:val="3D5665B6"/>
    <w:rsid w:val="3DDA1DAE"/>
    <w:rsid w:val="3ED121B6"/>
    <w:rsid w:val="3F3A0014"/>
    <w:rsid w:val="40D23AF8"/>
    <w:rsid w:val="420C25BD"/>
    <w:rsid w:val="424335B9"/>
    <w:rsid w:val="42E60F69"/>
    <w:rsid w:val="43645E07"/>
    <w:rsid w:val="44354DF8"/>
    <w:rsid w:val="450E1F78"/>
    <w:rsid w:val="4520076E"/>
    <w:rsid w:val="459E5835"/>
    <w:rsid w:val="471C7C05"/>
    <w:rsid w:val="47291BAE"/>
    <w:rsid w:val="47D03764"/>
    <w:rsid w:val="48A5539D"/>
    <w:rsid w:val="4B3A6130"/>
    <w:rsid w:val="4C277119"/>
    <w:rsid w:val="4C447FAD"/>
    <w:rsid w:val="4CDE6727"/>
    <w:rsid w:val="4D4756F3"/>
    <w:rsid w:val="4DD806DB"/>
    <w:rsid w:val="4DFD62B4"/>
    <w:rsid w:val="4E150092"/>
    <w:rsid w:val="516246C3"/>
    <w:rsid w:val="52844227"/>
    <w:rsid w:val="54512F19"/>
    <w:rsid w:val="555C51F5"/>
    <w:rsid w:val="559D21EE"/>
    <w:rsid w:val="55E14080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1C21ED"/>
    <w:rsid w:val="63797645"/>
    <w:rsid w:val="645D3602"/>
    <w:rsid w:val="64602D42"/>
    <w:rsid w:val="64AC1621"/>
    <w:rsid w:val="65400FFB"/>
    <w:rsid w:val="66085E03"/>
    <w:rsid w:val="666E1210"/>
    <w:rsid w:val="675D1D79"/>
    <w:rsid w:val="67826918"/>
    <w:rsid w:val="68185B98"/>
    <w:rsid w:val="692858CD"/>
    <w:rsid w:val="69814FA6"/>
    <w:rsid w:val="69857FA6"/>
    <w:rsid w:val="6A012F31"/>
    <w:rsid w:val="6A0701BD"/>
    <w:rsid w:val="6A4E532B"/>
    <w:rsid w:val="6A9E2965"/>
    <w:rsid w:val="6AD866DE"/>
    <w:rsid w:val="6F4828F6"/>
    <w:rsid w:val="6FB11E13"/>
    <w:rsid w:val="6FCE2776"/>
    <w:rsid w:val="71326183"/>
    <w:rsid w:val="717A433F"/>
    <w:rsid w:val="71CD4D40"/>
    <w:rsid w:val="721278FF"/>
    <w:rsid w:val="72DF0118"/>
    <w:rsid w:val="73547A9D"/>
    <w:rsid w:val="73CA6ABA"/>
    <w:rsid w:val="741D1EB1"/>
    <w:rsid w:val="7436477A"/>
    <w:rsid w:val="74D90492"/>
    <w:rsid w:val="74F74DF5"/>
    <w:rsid w:val="755B26A0"/>
    <w:rsid w:val="756412A9"/>
    <w:rsid w:val="75F77202"/>
    <w:rsid w:val="768B07DC"/>
    <w:rsid w:val="76CA6662"/>
    <w:rsid w:val="77034FFB"/>
    <w:rsid w:val="77367F5C"/>
    <w:rsid w:val="777F42B0"/>
    <w:rsid w:val="77882925"/>
    <w:rsid w:val="78C26C67"/>
    <w:rsid w:val="78E1299B"/>
    <w:rsid w:val="7970540A"/>
    <w:rsid w:val="7A2C59AC"/>
    <w:rsid w:val="7A515056"/>
    <w:rsid w:val="7A8B2DF2"/>
    <w:rsid w:val="7ABD6006"/>
    <w:rsid w:val="7B9B0D9A"/>
    <w:rsid w:val="7BD44D56"/>
    <w:rsid w:val="7BD45FB6"/>
    <w:rsid w:val="7C0B0E18"/>
    <w:rsid w:val="7C724113"/>
    <w:rsid w:val="7DD14045"/>
    <w:rsid w:val="7E51028D"/>
    <w:rsid w:val="7F66686C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2016-12-14T16:20:00Z</dcterms:created>
  <dc:creator>Administrator</dc:creator>
  <cp:lastModifiedBy>Administrator</cp:lastModifiedBy>
  <dcterms:modified xsi:type="dcterms:W3CDTF">2016-12-14T16:33:35Z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