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软件理论方面的书籍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"http://www.so.com/link?m=a6HcM52NkX3DXlohTgSMC52CN3ys/ZnXJby42afteb2Y+aMCe68i9jHLpN+Z5RoLdjtXSxZvKap5jBtr1mMlDTvGKyOWF2x4krM4XdHODZkDm+cy8lwvCoXUP9MChlvfI/YyRhMA8BIgeSNK89J0+rq2m4xOoh0s5cqE5AQ==" \t "https://www.so.com/_blank"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Cs w:val="24"/>
          <w:u w:val="single"/>
          <w:shd w:val="clear" w:fill="FFFFFF"/>
        </w:rPr>
        <w:t>图灵的秘密</w:t>
      </w:r>
      <w:r>
        <w:rPr>
          <w:rStyle w:val="5"/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_360百科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形式语言</w:t>
      </w:r>
    </w:p>
    <w:p>
      <w:r>
        <w:t>克劳德·香农发展通信理论产</w:t>
      </w:r>
    </w:p>
    <w:p/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控制论》是一本古怪而小巧的书，里面有很多篇幅的数学公式和令人目眩的、不太切合实际的议论。在引言里，维纳对那些启发过他的人们表示了感谢，包括麦卡洛克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维纳并不是一个狂热的纯技术狂。他也很关心这个新的科学技术对人类的影响。他写了《人有人的用处：控制论与社会》（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 Human Use of Human Beings: Cybernetics and Society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），作为1948年《控制论》的补充。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自动机和图灵机的不断研究诞生了几部经典的开山之作，如通信理论的创始人香农和人工智能的先驱之一、也是Lisp语言的创造者约翰·麦卡锡合著的《自动机研究》（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Automata Studies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），由普林斯顿大学出版社在1956年出版。这本书包含了冯·诺依曼、克莱尼和人工智能先驱之一的马文·明斯基的几篇关于自动机的论文，也包含了香农和马丁·戴维斯关于图灵机的第一篇论文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32E85"/>
    <w:rsid w:val="09212126"/>
    <w:rsid w:val="35A32E85"/>
    <w:rsid w:val="3CD509D0"/>
    <w:rsid w:val="3F2F7D5C"/>
    <w:rsid w:val="3F827E08"/>
    <w:rsid w:val="51CC1800"/>
    <w:rsid w:val="539C1CFC"/>
    <w:rsid w:val="60092465"/>
    <w:rsid w:val="6D535020"/>
    <w:rsid w:val="7B0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2018-06-06T21:21:00Z</dcterms:created>
  <dc:creator>ATI老哇的爪子007</dc:creator>
  <cp:lastModifiedBy>ATI老哇的爪子007</cp:lastModifiedBy>
  <dcterms:modified xsi:type="dcterms:W3CDTF">2018-06-06T21:50:46Z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