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输入法原理与概论</w:t>
      </w:r>
      <w:bookmarkEnd w:id="0"/>
      <w:r>
        <w:rPr>
          <w:rFonts w:hint="eastAsia"/>
          <w:lang w:val="en-US" w:eastAsia="zh-CN"/>
        </w:rPr>
        <w:t>ati use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输入法技术点</w:t>
      </w:r>
      <w:r>
        <w:tab/>
      </w:r>
      <w:r>
        <w:fldChar w:fldCharType="begin"/>
      </w:r>
      <w:r>
        <w:instrText xml:space="preserve"> PAGEREF _Toc15226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参考多多输入法设置</w:t>
      </w:r>
      <w:r>
        <w:tab/>
      </w:r>
      <w:r>
        <w:fldChar w:fldCharType="begin"/>
      </w:r>
      <w:r>
        <w:instrText xml:space="preserve"> PAGEREF _Toc5189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Attilax博客集合知识点</w:t>
      </w:r>
      <w:r>
        <w:tab/>
      </w:r>
      <w:r>
        <w:fldChar w:fldCharType="begin"/>
      </w:r>
      <w:r>
        <w:instrText xml:space="preserve"> PAGEREF _Toc32026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1.4. </w:t>
      </w:r>
      <w:r>
        <w:rPr>
          <w:rFonts w:hint="eastAsia"/>
          <w:lang w:eastAsia="zh-CN"/>
        </w:rPr>
        <w:t>输入法的书籍当当几乎没有。。都是打字的。</w:t>
      </w:r>
      <w:r>
        <w:tab/>
      </w:r>
      <w:r>
        <w:fldChar w:fldCharType="begin"/>
      </w:r>
      <w:r>
        <w:instrText xml:space="preserve"> PAGEREF _Toc5929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15226"/>
      <w:r>
        <w:rPr>
          <w:rFonts w:hint="eastAsia"/>
          <w:lang w:val="en-US" w:eastAsia="zh-CN"/>
        </w:rPr>
        <w:t>输入法技术点</w:t>
      </w:r>
      <w:bookmarkEnd w:id="1"/>
    </w:p>
    <w:p>
      <w:pPr>
        <w:rPr>
          <w:rFonts w:hint="eastAsia"/>
          <w:lang w:val="en-US" w:eastAsia="zh-CN"/>
        </w:rPr>
      </w:pPr>
    </w:p>
    <w:tbl>
      <w:tblPr>
        <w:tblStyle w:val="16"/>
        <w:tblW w:w="42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3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拼音码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拼写规则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缩写规则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TSF-嵌入编码”、“TSF-嵌入首选”、“TSF-传统样式”、“IME-传统样式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构词规则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清屏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顶屏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码长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码表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智能顶屏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临时辅码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上屏引导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编码截止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重码时显示候选窗口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候选窗口位置=跟随光标 “固定位置”、“跟随状态栏”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鼠标悬停词典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编码按键顶屏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临时英文输入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次显码表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码表原始序 单字先见”、“按编码排序”、“码表原始序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im输入法</w:t>
            </w:r>
          </w:p>
        </w:tc>
        <w:tc>
          <w:tcPr>
            <w:tcW w:w="31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词频调整 一次到顶”、“逐渐调整”、“累加上屏数”、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5189"/>
      <w:r>
        <w:rPr>
          <w:rFonts w:hint="eastAsia"/>
          <w:lang w:val="en-US" w:eastAsia="zh-CN"/>
        </w:rPr>
        <w:t>参考多多输入法设置</w:t>
      </w:r>
      <w:bookmarkEnd w:id="2"/>
    </w:p>
    <w:p>
      <w:pPr>
        <w:rPr>
          <w:rFonts w:hint="eastAsia"/>
          <w:lang w:val="en-US" w:eastAsia="zh-CN"/>
        </w:rPr>
      </w:pPr>
    </w:p>
    <w:tbl>
      <w:tblPr>
        <w:tblStyle w:val="16"/>
        <w:tblW w:w="32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" w:name="OLE_LINK2" w:colFirst="0" w:colLast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自定义外码支持（方言支持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多输出文字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词库工具(清理工具）</w:t>
            </w:r>
          </w:p>
        </w:tc>
      </w:tr>
      <w:bookmarkEnd w:id="3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32026"/>
      <w:r>
        <w:rPr>
          <w:rFonts w:hint="eastAsia"/>
          <w:lang w:val="en-US" w:eastAsia="zh-CN"/>
        </w:rPr>
        <w:t>Attilax博客集合知识点</w:t>
      </w:r>
      <w:bookmarkEnd w:id="4"/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"http://www.baidu.com/link?url=eM0InpJH-kRtcUsGrCZWRL45li4KBMc3bq4qN3ZK8d9-jE_gB84KA3QjDsepa9YxFxMjNHPpviXfTq4dB2ySvq" \t "https://www.baidu.com/_blank"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paip</w:t>
      </w:r>
      <w:r>
        <w:rPr>
          <w:rStyle w:val="15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shd w:val="clear" w:fill="FFFFFF"/>
        </w:rPr>
        <w:t>输入法</w:t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编程之生活用高频字,以及汉字分级 - </w:t>
      </w:r>
      <w:r>
        <w:rPr>
          <w:rStyle w:val="15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shd w:val="clear" w:fill="FFFFFF"/>
        </w:rPr>
        <w:t>attilax</w:t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的专栏 - ...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2013年7月31日 - 来源:attilax的专栏 地址:http://blog.csdn.net/attilax 在进行输入法编程时,需要对高频字进行前排序..主要是日常生活中常用的名词,动词,形容词等...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"https://www.baidu.com/link?url=WUCJw5UWXba_vM6CI7oIROpd2axth3CSPbgvH3Ll3VLbE4WXqSQ4oHd_QAGHK8Avbau7CgJ85q5kdNY6l3YI9q&amp;wd=&amp;eqid=b3b3fea60008665d0000000657fb0e71" \t "https://www.baidu.com/_blank"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...</w:t>
      </w:r>
      <w:r>
        <w:rPr>
          <w:rStyle w:val="15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shd w:val="clear" w:fill="FFFFFF"/>
        </w:rPr>
        <w:t>输入法</w:t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的外码输入理论跟文字输出类型精髓 - </w:t>
      </w:r>
      <w:r>
        <w:rPr>
          <w:rStyle w:val="15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shd w:val="clear" w:fill="FFFFFF"/>
        </w:rPr>
        <w:t>attilax</w:t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的专栏 - ...</w:t>
      </w:r>
      <w:r>
        <w:rPr>
          <w:rFonts w:hint="default"/>
        </w:rPr>
        <w:fldChar w:fldCharType="end"/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"http://www.baidu.com/link?url=KU7_6CVlLCd8owxIGVVc4DaUpMzqhnCrhNTdFQPiteXz_SP4L2JMkDJDfN3ISve2AWX2CpnaRA5Gb--pCavBRfdo_PfGl1Ee53Vv3gP6IIDTZ9bX1OvJV9-ywj_Ofwhc" \t "https://www.baidu.com/_blank"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paip.</w:t>
      </w:r>
      <w:r>
        <w:rPr>
          <w:rStyle w:val="15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shd w:val="clear" w:fill="FFFFFF"/>
        </w:rPr>
        <w:t>输入法</w:t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编程--词频调整原则--发音长度优先 - </w:t>
      </w:r>
      <w:r>
        <w:rPr>
          <w:rStyle w:val="15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shd w:val="clear" w:fill="FFFFFF"/>
        </w:rPr>
        <w:t>attilax</w:t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的专栏 -...</w:t>
      </w:r>
      <w:r>
        <w:rPr>
          <w:rFonts w:hint="default"/>
        </w:rPr>
        <w:fldChar w:fldCharType="end"/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"http://www.baidu.com/link?url=ND5zYLE64GgS7Sq_GEFAj9GQs2WgZ-3TFczVycwcxFypvKcHzcN6QDIetp1nkOUWjubPE7kEEoIqq6IKJmRo0K" \t "https://www.baidu.com/_blank"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paip 自定义</w:t>
      </w:r>
      <w:r>
        <w:rPr>
          <w:rStyle w:val="15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shd w:val="clear" w:fill="FFFFFF"/>
        </w:rPr>
        <w:t>输入法</w:t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多多</w:t>
      </w:r>
      <w:r>
        <w:rPr>
          <w:rStyle w:val="15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shd w:val="clear" w:fill="FFFFFF"/>
        </w:rPr>
        <w:t>输入法</w:t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词库的备份导出以及导入 - </w:t>
      </w:r>
      <w:r>
        <w:rPr>
          <w:rStyle w:val="15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shd w:val="clear" w:fill="FFFFFF"/>
        </w:rPr>
        <w:t>attilax</w:t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的...</w:t>
      </w:r>
      <w:r>
        <w:rPr>
          <w:rFonts w:hint="default"/>
        </w:rPr>
        <w:fldChar w:fldCharType="end"/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"http://www.baidu.com/link?url=ro0kua9hyNGT4ifcQt1JIJab6BcoMSlfg5DfHq1Bp4z9qs-5SGjYQsBgfwkBbo3CCV-fpYhy8g1Lqn-a9GlRTdQg250AuX2uRPnf1aFjm0Zg4ZmRIoQyVQxW4gLVSTpE" \t "https://www.baidu.com/_blank"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paip.</w:t>
      </w:r>
      <w:r>
        <w:rPr>
          <w:rStyle w:val="15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shd w:val="clear" w:fill="FFFFFF"/>
        </w:rPr>
        <w:t>输入法</w:t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英文词库的处理 python 代码 o4 - </w:t>
      </w:r>
      <w:r>
        <w:rPr>
          <w:rStyle w:val="15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shd w:val="clear" w:fill="FFFFFF"/>
        </w:rPr>
        <w:t>attilax</w:t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的专栏 - ...</w:t>
      </w:r>
      <w:r>
        <w:rPr>
          <w:rFonts w:hint="default"/>
        </w:rPr>
        <w:fldChar w:fldCharType="end"/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"http://www.baidu.com/link?url=DtJYu1oI6uXjNYqITEOaeYG18PfAbg6MkcUVAf_KC-KDU05W6rY0q-gbT_SW4h_xNGIPjQsCK_yvJUhkKf8J6K" \t "https://www.baidu.com/_blank"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...--词频调整--单字优先编码发音一致优先的问题跟调整 - </w:t>
      </w:r>
      <w:r>
        <w:rPr>
          <w:rStyle w:val="15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shd w:val="clear" w:fill="FFFFFF"/>
        </w:rPr>
        <w:t>attilax</w:t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...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2013年8月30日 - paip.输入法编程---词频调整--单字优先编码发音一致优先的问题跟调整 作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"http://www.baidu.com/link?url=oJspWYS5tPVRYMnC08cd_ZjhFyZsFKUcNRzajZ3AL1L4ygZgqUHWLQopdoocoeOgsaIdS-4cq8jKraIFdYv3Sa" \t "https://www.baidu.com/_blank"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paip.</w:t>
      </w:r>
      <w:r>
        <w:rPr>
          <w:rStyle w:val="15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shd w:val="clear" w:fill="FFFFFF"/>
        </w:rPr>
        <w:t>输入法</w:t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编程---词库多意义条目分割 python实现. - </w:t>
      </w:r>
      <w:r>
        <w:rPr>
          <w:rStyle w:val="15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shd w:val="clear" w:fill="FFFFFF"/>
        </w:rPr>
        <w:t>attilax</w:t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的...</w:t>
      </w:r>
      <w:r>
        <w:rPr>
          <w:rFonts w:hint="default"/>
        </w:rPr>
        <w:fldChar w:fldCharType="end"/>
      </w:r>
    </w:p>
    <w:p>
      <w:pP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5" w:name="_Toc5929"/>
      <w:r>
        <w:rPr>
          <w:rFonts w:hint="eastAsia"/>
          <w:lang w:eastAsia="zh-CN"/>
        </w:rPr>
        <w:t>输入法的书籍当当几乎没有。。都是打字的。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</w:rPr>
      </w:pPr>
      <w:bookmarkStart w:id="6" w:name="OLE_LINK3"/>
      <w:r>
        <w:rPr>
          <w:rFonts w:hint="eastAsia"/>
        </w:rPr>
        <w:t>作者::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绰号:老哇的爪子claw of Eagle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偶像破坏者Iconoclast image-smasher</w:t>
      </w:r>
    </w:p>
    <w:p>
      <w:pPr>
        <w:pStyle w:val="11"/>
        <w:rPr>
          <w:rFonts w:hint="eastAsia"/>
        </w:rPr>
      </w:pPr>
      <w:r>
        <w:rPr>
          <w:rFonts w:hint="eastAsia"/>
        </w:rPr>
        <w:t>捕鸟王"Bird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Catcher 王中之王King of Kings 虔诚者Pious 宗教信仰捍卫者 Defender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Faith. 卡拉卡拉红斗篷 Caracalla red cloak</w:t>
      </w:r>
    </w:p>
    <w:p>
      <w:pPr>
        <w:pStyle w:val="11"/>
        <w:rPr>
          <w:rFonts w:hint="eastAsia"/>
        </w:rPr>
      </w:pPr>
      <w:r>
        <w:rPr>
          <w:rFonts w:hint="eastAsia"/>
        </w:rPr>
        <w:t>简称：： Emir Attilax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Akbar 埃米尔 阿提拉克斯 阿克巴</w:t>
      </w:r>
    </w:p>
    <w:p>
      <w:pPr>
        <w:pStyle w:val="11"/>
        <w:rPr>
          <w:rFonts w:hint="eastAsia"/>
        </w:rPr>
      </w:pPr>
      <w:r>
        <w:rPr>
          <w:rFonts w:hint="eastAsia"/>
        </w:rPr>
        <w:t>全名：：Emir Attilax Akbar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bin Mahmud bin  attila bin Solomon bin adam 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Rapanui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埃米尔 阿提拉克斯 阿克巴 本 马哈茂德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本 阿提拉 本 所罗门 本亚当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阿尔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拉帕努伊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常用名：艾提拉（艾龙），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EMAIL:1466519819@qq.com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pStyle w:val="11"/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pStyle w:val="11"/>
        <w:rPr>
          <w:rFonts w:hint="eastAsia"/>
        </w:rPr>
      </w:pPr>
      <w:r>
        <w:rPr>
          <w:rFonts w:hint="eastAsia"/>
        </w:rPr>
        <w:t>，Uke部落首席大酋长，</w:t>
      </w:r>
    </w:p>
    <w:p>
      <w:pPr>
        <w:pStyle w:val="11"/>
        <w:rPr>
          <w:rFonts w:hint="eastAsia"/>
        </w:rPr>
      </w:pPr>
      <w:r>
        <w:rPr>
          <w:rFonts w:hint="eastAsia"/>
        </w:rPr>
        <w:t>uke制度与重大会议委员会委员长，uke保安部首席大队长,uke制度检查委员会副会长，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奶牛科技cto ，uke 首席cto </w:t>
      </w:r>
      <w:r>
        <w:rPr>
          <w:rFonts w:hint="eastAsia"/>
          <w:lang w:val="en-US" w:eastAsia="zh-CN"/>
        </w:rPr>
        <w:t xml:space="preserve"> 技术总监 研发总监 研发主管 部门总监 </w:t>
      </w:r>
    </w:p>
    <w:p>
      <w:pPr>
        <w:pStyle w:val="11"/>
        <w:rPr>
          <w:rFonts w:hint="eastAsia"/>
        </w:rPr>
      </w:pPr>
      <w:r>
        <w:rPr>
          <w:rFonts w:hint="eastAsia"/>
        </w:rPr>
        <w:t>uke波利尼西亚区大区连锁负责人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汤加王国区域负责人。</w:t>
      </w:r>
    </w:p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uke</w:t>
      </w:r>
      <w:r>
        <w:rPr>
          <w:rFonts w:hint="eastAsia"/>
        </w:rPr>
        <w:t>克尔格伦群岛区连锁负责人，莱恩群岛区连锁负责人，</w:t>
      </w:r>
    </w:p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uke</w:t>
      </w:r>
      <w:r>
        <w:rPr>
          <w:rFonts w:hint="eastAsia"/>
        </w:rPr>
        <w:t xml:space="preserve">布维岛和南乔治亚和南桑威奇群岛大区连锁负责人 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pStyle w:val="11"/>
        <w:rPr>
          <w:rFonts w:hint="eastAsia"/>
        </w:rPr>
      </w:pPr>
      <w:r>
        <w:rPr>
          <w:rFonts w:hint="eastAsia"/>
        </w:rPr>
        <w:t>uke出版社编辑总编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uke终身教育学校副校长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Uke医院</w:t>
      </w:r>
      <w:r>
        <w:rPr>
          <w:rFonts w:hint="eastAsia"/>
          <w:lang w:val="en-US" w:eastAsia="zh-CN"/>
        </w:rPr>
        <w:t xml:space="preserve"> 与医学院</w:t>
      </w:r>
      <w:r>
        <w:rPr>
          <w:rFonts w:hint="eastAsia"/>
        </w:rPr>
        <w:t>方面的创始人</w:t>
      </w:r>
      <w:r>
        <w:rPr>
          <w:rFonts w:hint="eastAsia"/>
          <w:lang w:val="en-US" w:eastAsia="zh-CN"/>
        </w:rPr>
        <w:t xml:space="preserve"> 度假村首席大村长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pStyle w:val="11"/>
        <w:rPr>
          <w:rFonts w:hint="eastAsia"/>
        </w:rPr>
      </w:pPr>
      <w:r>
        <w:rPr>
          <w:rFonts w:hint="eastAsia"/>
        </w:rPr>
        <w:t>--Atiend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E602"/>
    <w:multiLevelType w:val="multilevel"/>
    <w:tmpl w:val="586BE60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E3097"/>
    <w:rsid w:val="006F0003"/>
    <w:rsid w:val="01222210"/>
    <w:rsid w:val="02AF6685"/>
    <w:rsid w:val="02DE0892"/>
    <w:rsid w:val="037F019B"/>
    <w:rsid w:val="04246B24"/>
    <w:rsid w:val="07530BFF"/>
    <w:rsid w:val="07D21766"/>
    <w:rsid w:val="08C92C36"/>
    <w:rsid w:val="09B33B29"/>
    <w:rsid w:val="0A25468B"/>
    <w:rsid w:val="0A901B9C"/>
    <w:rsid w:val="0A9C7DAD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34563D"/>
    <w:rsid w:val="1B9E331E"/>
    <w:rsid w:val="1BC941BE"/>
    <w:rsid w:val="1C424DA6"/>
    <w:rsid w:val="1D404E4D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3EF60A0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B4279A"/>
    <w:rsid w:val="2ACD7E1E"/>
    <w:rsid w:val="2B481FE1"/>
    <w:rsid w:val="2B9A6ADB"/>
    <w:rsid w:val="2B9E3097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785502"/>
    <w:rsid w:val="36C13BDB"/>
    <w:rsid w:val="36CD0722"/>
    <w:rsid w:val="388A7A23"/>
    <w:rsid w:val="38DD535A"/>
    <w:rsid w:val="3999242D"/>
    <w:rsid w:val="3A3B1606"/>
    <w:rsid w:val="3A962CC2"/>
    <w:rsid w:val="3B5F5E03"/>
    <w:rsid w:val="3D3F2905"/>
    <w:rsid w:val="3D5665B6"/>
    <w:rsid w:val="3DDA1DAE"/>
    <w:rsid w:val="3EED49B4"/>
    <w:rsid w:val="3F3369EA"/>
    <w:rsid w:val="3FFA0D96"/>
    <w:rsid w:val="40D23AF8"/>
    <w:rsid w:val="420C25BD"/>
    <w:rsid w:val="424335B9"/>
    <w:rsid w:val="42E60F69"/>
    <w:rsid w:val="44354DF8"/>
    <w:rsid w:val="450E1F78"/>
    <w:rsid w:val="4520076E"/>
    <w:rsid w:val="460C3A96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6085E03"/>
    <w:rsid w:val="666E1210"/>
    <w:rsid w:val="67826918"/>
    <w:rsid w:val="68185B98"/>
    <w:rsid w:val="690D648B"/>
    <w:rsid w:val="692858CD"/>
    <w:rsid w:val="69814FA6"/>
    <w:rsid w:val="69857FA6"/>
    <w:rsid w:val="6A0701BD"/>
    <w:rsid w:val="6A4E532B"/>
    <w:rsid w:val="6A9E2965"/>
    <w:rsid w:val="6CAD3FD0"/>
    <w:rsid w:val="73CA6ABA"/>
    <w:rsid w:val="74054DC8"/>
    <w:rsid w:val="741D1EB1"/>
    <w:rsid w:val="7436477A"/>
    <w:rsid w:val="74D90492"/>
    <w:rsid w:val="755B26A0"/>
    <w:rsid w:val="756412A9"/>
    <w:rsid w:val="75F77202"/>
    <w:rsid w:val="761C0008"/>
    <w:rsid w:val="76CA6662"/>
    <w:rsid w:val="77034FFB"/>
    <w:rsid w:val="77367F5C"/>
    <w:rsid w:val="777F42B0"/>
    <w:rsid w:val="78091286"/>
    <w:rsid w:val="78E1299B"/>
    <w:rsid w:val="7970540A"/>
    <w:rsid w:val="7A515056"/>
    <w:rsid w:val="7A8B2DF2"/>
    <w:rsid w:val="7ABD6006"/>
    <w:rsid w:val="7AEE5F2A"/>
    <w:rsid w:val="7B706C20"/>
    <w:rsid w:val="7B9B0D9A"/>
    <w:rsid w:val="7C0B0E18"/>
    <w:rsid w:val="7C631DC4"/>
    <w:rsid w:val="7CA005EB"/>
    <w:rsid w:val="7EEA35FE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iPriority w:val="0"/>
    <w:rPr>
      <w:rFonts w:ascii="宋体" w:hAnsi="Courier New"/>
    </w:rPr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2016-10-10T03:49:00Z</dcterms:created>
  <dc:creator>Administrator</dc:creator>
  <cp:lastModifiedBy>Administrator</cp:lastModifiedBy>
  <dcterms:modified xsi:type="dcterms:W3CDTF">2017-01-05T09:33:17Z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