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家族团队愿景</w:t>
      </w:r>
      <w:r>
        <w:rPr>
          <w:rFonts w:hint="eastAsia"/>
          <w:lang w:val="en-US" w:eastAsia="zh-CN"/>
        </w:rPr>
        <w:t xml:space="preserve"> 使命宗旨 理念 价值观与文化建设草案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7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愿景</w:t>
          </w:r>
          <w:r>
            <w:tab/>
          </w:r>
          <w:r>
            <w:fldChar w:fldCharType="begin"/>
          </w:r>
          <w:r>
            <w:instrText xml:space="preserve"> PAGEREF _Toc7254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宗旨 与使命</w:t>
          </w:r>
          <w:r>
            <w:tab/>
          </w:r>
          <w:r>
            <w:fldChar w:fldCharType="begin"/>
          </w:r>
          <w:r>
            <w:instrText xml:space="preserve"> PAGEREF _Toc6479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传统使命</w:t>
          </w:r>
          <w:r>
            <w:rPr>
              <w:rFonts w:hint="eastAsia"/>
              <w:lang w:val="en-US" w:eastAsia="zh-CN"/>
            </w:rPr>
            <w:t xml:space="preserve"> 家庭兴旺人口众多传宗接代永相传</w:t>
          </w:r>
          <w:r>
            <w:tab/>
          </w:r>
          <w:r>
            <w:fldChar w:fldCharType="begin"/>
          </w:r>
          <w:r>
            <w:instrText xml:space="preserve"> PAGEREF _Toc14389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现代使命 五湖四海扩散化  生活快乐幸福</w:t>
          </w:r>
          <w:r>
            <w:tab/>
          </w:r>
          <w:r>
            <w:fldChar w:fldCharType="begin"/>
          </w:r>
          <w:r>
            <w:instrText xml:space="preserve"> PAGEREF _Toc1023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综合使命 结合起来 取长补短</w:t>
          </w:r>
          <w:r>
            <w:tab/>
          </w:r>
          <w:r>
            <w:fldChar w:fldCharType="begin"/>
          </w:r>
          <w:r>
            <w:instrText xml:space="preserve"> PAGEREF _Toc10591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理念和价值观</w:t>
          </w:r>
          <w:bookmarkStart w:id="20" w:name="_GoBack"/>
          <w:bookmarkEnd w:id="20"/>
          <w:r>
            <w:tab/>
          </w:r>
          <w:r>
            <w:fldChar w:fldCharType="begin"/>
          </w:r>
          <w:r>
            <w:instrText xml:space="preserve"> PAGEREF _Toc22641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和顺是齐家治本，谨慎是保家之本，诗书是起家之本，</w:t>
          </w:r>
          <w:r>
            <w:tab/>
          </w:r>
          <w:r>
            <w:fldChar w:fldCharType="begin"/>
          </w:r>
          <w:r>
            <w:instrText xml:space="preserve"> PAGEREF _Toc345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</w:rPr>
            <w:t>天命</w:t>
          </w:r>
          <w:r>
            <w:rPr>
              <w:rFonts w:hint="eastAsia"/>
              <w:lang w:eastAsia="zh-CN"/>
            </w:rPr>
            <w:t>论</w:t>
          </w:r>
          <w:r>
            <w:rPr>
              <w:rFonts w:hint="eastAsia"/>
              <w:lang w:val="en-US" w:eastAsia="zh-CN"/>
            </w:rPr>
            <w:t>vs奋斗论</w:t>
          </w:r>
          <w:r>
            <w:tab/>
          </w:r>
          <w:r>
            <w:fldChar w:fldCharType="begin"/>
          </w:r>
          <w:r>
            <w:instrText xml:space="preserve"> PAGEREF _Toc26940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家法优先理念</w:t>
          </w:r>
          <w:r>
            <w:tab/>
          </w:r>
          <w:r>
            <w:fldChar w:fldCharType="begin"/>
          </w:r>
          <w:r>
            <w:instrText xml:space="preserve"> PAGEREF _Toc15092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积极参与各种组织</w:t>
          </w:r>
          <w:r>
            <w:tab/>
          </w:r>
          <w:r>
            <w:fldChar w:fldCharType="begin"/>
          </w:r>
          <w:r>
            <w:instrText xml:space="preserve"> PAGEREF _Toc22042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热情如火宣传布道</w:t>
          </w:r>
          <w:r>
            <w:tab/>
          </w:r>
          <w:r>
            <w:fldChar w:fldCharType="begin"/>
          </w:r>
          <w:r>
            <w:instrText xml:space="preserve"> PAGEREF _Toc3689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积极介入各种处理 不当甩手掌柜 吃瓜群众</w:t>
          </w:r>
          <w:r>
            <w:tab/>
          </w:r>
          <w:r>
            <w:fldChar w:fldCharType="begin"/>
          </w:r>
          <w:r>
            <w:instrText xml:space="preserve"> PAGEREF _Toc22563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eastAsia="zh-CN"/>
            </w:rPr>
            <w:t>不惧变化</w:t>
          </w:r>
          <w:r>
            <w:rPr>
              <w:rFonts w:hint="eastAsia"/>
            </w:rPr>
            <w:t>。</w:t>
          </w:r>
          <w:r>
            <w:tab/>
          </w:r>
          <w:r>
            <w:fldChar w:fldCharType="begin"/>
          </w:r>
          <w:r>
            <w:instrText xml:space="preserve"> PAGEREF _Toc13108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个人主义+集体主义综合起来</w:t>
          </w:r>
          <w:r>
            <w:tab/>
          </w:r>
          <w:r>
            <w:fldChar w:fldCharType="begin"/>
          </w:r>
          <w:r>
            <w:instrText xml:space="preserve"> PAGEREF _Toc2233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每个人都有自己的优点扬长避短</w:t>
          </w:r>
          <w:r>
            <w:tab/>
          </w:r>
          <w:r>
            <w:fldChar w:fldCharType="begin"/>
          </w:r>
          <w:r>
            <w:instrText xml:space="preserve"> PAGEREF _Toc26031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团队文化建设</w:t>
          </w:r>
          <w:r>
            <w:tab/>
          </w:r>
          <w:r>
            <w:fldChar w:fldCharType="begin"/>
          </w:r>
          <w:r>
            <w:instrText xml:space="preserve"> PAGEREF _Toc16683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精神建设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价值观念</w:t>
          </w:r>
          <w:r>
            <w:rPr>
              <w:rFonts w:hint="eastAsia"/>
              <w:lang w:val="en-US" w:eastAsia="zh-CN"/>
            </w:rPr>
            <w:t>建设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文化典籍建设  文艺建设</w:t>
          </w:r>
          <w:r>
            <w:tab/>
          </w:r>
          <w:r>
            <w:fldChar w:fldCharType="begin"/>
          </w:r>
          <w:r>
            <w:instrText xml:space="preserve"> PAGEREF _Toc30413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 xml:space="preserve">制度建设  家法制度文化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行为文化</w:t>
          </w:r>
          <w:r>
            <w:tab/>
          </w:r>
          <w:r>
            <w:fldChar w:fldCharType="begin"/>
          </w:r>
          <w:r>
            <w:instrText xml:space="preserve"> PAGEREF _Toc24597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生活类文化  餐饮文化  建筑文化 服饰文化</w:t>
          </w:r>
          <w:r>
            <w:tab/>
          </w:r>
          <w:r>
            <w:fldChar w:fldCharType="begin"/>
          </w:r>
          <w:r>
            <w:instrText xml:space="preserve"> PAGEREF _Toc7777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_Toc27392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7254"/>
      <w:r>
        <w:rPr>
          <w:rFonts w:hint="eastAsia"/>
          <w:lang w:eastAsia="zh-CN"/>
        </w:rPr>
        <w:t>愿景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将家族文化散播各地，四海之内皆兄弟姐妹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6479"/>
      <w:r>
        <w:rPr>
          <w:rFonts w:hint="eastAsia"/>
          <w:lang w:val="en-US" w:eastAsia="zh-CN"/>
        </w:rPr>
        <w:t>宗旨 与使命</w:t>
      </w:r>
      <w:bookmarkEnd w:id="1"/>
    </w:p>
    <w:p>
      <w:pP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家族使命感是社会最核心的价值观。不管你是土豪还是屌丝，实际上都只是家族命运的承载者。用一代人走出大山，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上</w:t>
      </w: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学，用一代人完成财富积累。每一代人都在为下一代人做阶梯，这就是家族的使命。这就是我是谁，我从哪里来，我应该往哪里去。对于，这一切早已注定。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如果</w:t>
      </w: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放弃家族使命，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那么也注定要面对存在的虚无。</w:t>
      </w:r>
    </w:p>
    <w:p>
      <w:pP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389"/>
      <w:r>
        <w:rPr>
          <w:rFonts w:hint="eastAsia"/>
          <w:lang w:eastAsia="zh-CN"/>
        </w:rPr>
        <w:t>传统使命</w:t>
      </w:r>
      <w:r>
        <w:rPr>
          <w:rFonts w:hint="eastAsia"/>
          <w:lang w:val="en-US" w:eastAsia="zh-CN"/>
        </w:rPr>
        <w:t xml:space="preserve"> 家庭兴旺人口众多传宗接代永相传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023"/>
      <w:r>
        <w:rPr>
          <w:rFonts w:hint="eastAsia"/>
          <w:lang w:val="en-US" w:eastAsia="zh-CN"/>
        </w:rPr>
        <w:t>现代使命 五湖四海扩散化  生活快乐幸福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591"/>
      <w:r>
        <w:rPr>
          <w:rFonts w:hint="eastAsia"/>
          <w:lang w:val="en-US" w:eastAsia="zh-CN"/>
        </w:rPr>
        <w:t>综合使命 结合起来 取长补短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时时刻刻都鞭策自己，警醒自己，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集思广益，倾听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声音。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22641"/>
      <w:r>
        <w:rPr>
          <w:rFonts w:hint="eastAsia"/>
          <w:lang w:val="en-US" w:eastAsia="zh-CN"/>
        </w:rPr>
        <w:t>理念和价值观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6" w:name="_Toc345"/>
      <w:r>
        <w:t>和顺是齐家治本，谨慎是保家之本，诗书是起家之本，</w:t>
      </w:r>
      <w:bookmarkEnd w:id="6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忠孝是传家之</w:t>
      </w:r>
    </w:p>
    <w:p>
      <w:pPr>
        <w:pStyle w:val="3"/>
        <w:rPr>
          <w:rFonts w:hint="eastAsia"/>
          <w:lang w:val="en-US" w:eastAsia="zh-CN"/>
        </w:rPr>
      </w:pPr>
      <w:bookmarkStart w:id="7" w:name="_Toc26940"/>
      <w:r>
        <w:rPr>
          <w:rFonts w:hint="eastAsia"/>
        </w:rPr>
        <w:t>天命</w:t>
      </w:r>
      <w:r>
        <w:rPr>
          <w:rFonts w:hint="eastAsia"/>
          <w:lang w:eastAsia="zh-CN"/>
        </w:rPr>
        <w:t>论</w:t>
      </w:r>
      <w:r>
        <w:rPr>
          <w:rFonts w:hint="eastAsia"/>
          <w:lang w:val="en-US" w:eastAsia="zh-CN"/>
        </w:rPr>
        <w:t>vs奋斗论</w:t>
      </w:r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自己的是自己做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适当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相信天命。认为，事在人为，没有不可能的事。认准的事，无论花多大的代价，也要把它做成。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不应该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不思进取、对前途失去信心或哀叹“命该如此”的人。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5092"/>
      <w:r>
        <w:rPr>
          <w:rFonts w:hint="eastAsia"/>
          <w:lang w:val="en-US" w:eastAsia="zh-CN"/>
        </w:rPr>
        <w:t>家法优先理念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2042"/>
      <w:r>
        <w:rPr>
          <w:rFonts w:hint="eastAsia"/>
          <w:lang w:val="en-US" w:eastAsia="zh-CN"/>
        </w:rPr>
        <w:t>积极参与各种组织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689"/>
      <w:r>
        <w:rPr>
          <w:rFonts w:hint="eastAsia"/>
          <w:lang w:val="en-US" w:eastAsia="zh-CN"/>
        </w:rPr>
        <w:t>热情如火宣传布道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563"/>
      <w:r>
        <w:rPr>
          <w:rFonts w:hint="eastAsia"/>
          <w:lang w:val="en-US" w:eastAsia="zh-CN"/>
        </w:rPr>
        <w:t>积极介入各种处理 不当甩手掌柜 吃瓜群众</w:t>
      </w:r>
      <w:bookmarkEnd w:id="11"/>
    </w:p>
    <w:p>
      <w:pPr>
        <w:pStyle w:val="3"/>
        <w:rPr>
          <w:rFonts w:hint="eastAsia"/>
        </w:rPr>
      </w:pPr>
      <w:bookmarkStart w:id="12" w:name="_Toc13108"/>
      <w:r>
        <w:rPr>
          <w:rFonts w:hint="eastAsia"/>
          <w:lang w:eastAsia="zh-CN"/>
        </w:rPr>
        <w:t>不惧变化</w:t>
      </w:r>
      <w:r>
        <w:rPr>
          <w:rFonts w:hint="eastAsia"/>
        </w:rPr>
        <w:t>。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，变化是同成长、发展、改进、进步联系在一起的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。人挪活树挪死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变，意味着条件的改善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。。才能容易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取得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巨大的成就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只有变化，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才能发现自己的潜能，才能活的有意义，才能让自己的人生丰富而多彩。</w:t>
      </w:r>
    </w:p>
    <w:p>
      <w:pPr>
        <w:pStyle w:val="3"/>
        <w:rPr>
          <w:rFonts w:hint="eastAsia"/>
          <w:lang w:val="en-US" w:eastAsia="zh-CN"/>
        </w:rPr>
      </w:pPr>
      <w:bookmarkStart w:id="13" w:name="_Toc2233"/>
      <w:r>
        <w:rPr>
          <w:rFonts w:hint="eastAsia"/>
          <w:lang w:val="en-US" w:eastAsia="zh-CN"/>
        </w:rPr>
        <w:t>个人主义+集体主义综合起来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6031"/>
      <w:r>
        <w:rPr>
          <w:rFonts w:hint="eastAsia"/>
          <w:lang w:val="en-US" w:eastAsia="zh-CN"/>
        </w:rPr>
        <w:t>每个人都有自己的优点扬长避短</w:t>
      </w:r>
      <w:bookmarkEnd w:id="1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16683"/>
      <w:r>
        <w:rPr>
          <w:rFonts w:hint="eastAsia"/>
          <w:lang w:val="en-US" w:eastAsia="zh-CN"/>
        </w:rPr>
        <w:t>团队文化建设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0413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精神建设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价值观念</w:t>
      </w:r>
      <w:r>
        <w:rPr>
          <w:rFonts w:hint="eastAsia"/>
          <w:lang w:val="en-US" w:eastAsia="zh-CN"/>
        </w:rPr>
        <w:t>建设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文化典籍建设  文艺建设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7" w:name="_Toc24597"/>
      <w:r>
        <w:rPr>
          <w:rFonts w:hint="eastAsia"/>
          <w:lang w:val="en-US" w:eastAsia="zh-CN"/>
        </w:rPr>
        <w:t xml:space="preserve">制度建设  家法制度文化 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"https://baike.baidu.com/item/%E8%A1%8C%E4%B8%BA%E6%96%87%E5%8C%96" \t "https://baike.baidu.com/item/%E6%96%87%E5%8C%96/_blank"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行为文化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7777"/>
      <w:r>
        <w:rPr>
          <w:rFonts w:hint="eastAsia"/>
          <w:lang w:val="en-US" w:eastAsia="zh-CN"/>
        </w:rPr>
        <w:t>生活类文化  餐饮文化  建筑文化 服饰文化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7392"/>
      <w:r>
        <w:rPr>
          <w:rFonts w:hint="eastAsia"/>
          <w:lang w:val="en-US" w:eastAsia="zh-CN"/>
        </w:rPr>
        <w:t>参考</w:t>
      </w:r>
      <w:bookmarkEnd w:id="19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钱氏家训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钱氏家训就非常的全面，从个人篇到家族篇，这是家训，再到社会篇，再到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区域篇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89B68"/>
    <w:multiLevelType w:val="multilevel"/>
    <w:tmpl w:val="E0489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F0DA3"/>
    <w:rsid w:val="018F3B49"/>
    <w:rsid w:val="02903FE0"/>
    <w:rsid w:val="02B13A89"/>
    <w:rsid w:val="03B23D22"/>
    <w:rsid w:val="06F5167C"/>
    <w:rsid w:val="08237DF9"/>
    <w:rsid w:val="0EE97D8F"/>
    <w:rsid w:val="0F432152"/>
    <w:rsid w:val="10F73A94"/>
    <w:rsid w:val="11A81BBF"/>
    <w:rsid w:val="12AF4EA1"/>
    <w:rsid w:val="159575E6"/>
    <w:rsid w:val="16DD1957"/>
    <w:rsid w:val="17C70290"/>
    <w:rsid w:val="182D4178"/>
    <w:rsid w:val="18BB5959"/>
    <w:rsid w:val="1A672BF0"/>
    <w:rsid w:val="1A7552FA"/>
    <w:rsid w:val="1C38021A"/>
    <w:rsid w:val="1C632FA4"/>
    <w:rsid w:val="1D3A2D02"/>
    <w:rsid w:val="1F6F5118"/>
    <w:rsid w:val="21DB58E9"/>
    <w:rsid w:val="23892E10"/>
    <w:rsid w:val="243509F2"/>
    <w:rsid w:val="25B35914"/>
    <w:rsid w:val="25BB1CA7"/>
    <w:rsid w:val="26A32426"/>
    <w:rsid w:val="2AA04B1A"/>
    <w:rsid w:val="2C37059E"/>
    <w:rsid w:val="2DC340E1"/>
    <w:rsid w:val="2DC866A2"/>
    <w:rsid w:val="2F7E5FD9"/>
    <w:rsid w:val="31C72438"/>
    <w:rsid w:val="33CE5B40"/>
    <w:rsid w:val="3AF1075D"/>
    <w:rsid w:val="3C5D6415"/>
    <w:rsid w:val="3D837190"/>
    <w:rsid w:val="3EE7120C"/>
    <w:rsid w:val="44A13625"/>
    <w:rsid w:val="456F0DA3"/>
    <w:rsid w:val="47112AAE"/>
    <w:rsid w:val="48955995"/>
    <w:rsid w:val="48C84B70"/>
    <w:rsid w:val="49814043"/>
    <w:rsid w:val="4BBF1A78"/>
    <w:rsid w:val="520647E5"/>
    <w:rsid w:val="54924E93"/>
    <w:rsid w:val="56E00186"/>
    <w:rsid w:val="58680D85"/>
    <w:rsid w:val="596D52B5"/>
    <w:rsid w:val="59B932CE"/>
    <w:rsid w:val="5B71628B"/>
    <w:rsid w:val="5C0C49C5"/>
    <w:rsid w:val="5CE374F7"/>
    <w:rsid w:val="5D7117B4"/>
    <w:rsid w:val="5FED28B8"/>
    <w:rsid w:val="65167C84"/>
    <w:rsid w:val="668F12CB"/>
    <w:rsid w:val="66EF62E3"/>
    <w:rsid w:val="689E131C"/>
    <w:rsid w:val="698F3F3B"/>
    <w:rsid w:val="6A065FE6"/>
    <w:rsid w:val="6BE8602B"/>
    <w:rsid w:val="6C0F317E"/>
    <w:rsid w:val="6DF52F6C"/>
    <w:rsid w:val="6EDF05A8"/>
    <w:rsid w:val="719A5777"/>
    <w:rsid w:val="722C102D"/>
    <w:rsid w:val="72823EB4"/>
    <w:rsid w:val="740E70D0"/>
    <w:rsid w:val="748B650D"/>
    <w:rsid w:val="759027CA"/>
    <w:rsid w:val="75A55D67"/>
    <w:rsid w:val="76E254E5"/>
    <w:rsid w:val="77EB364F"/>
    <w:rsid w:val="7BD30FBA"/>
    <w:rsid w:val="7EDD6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2019-01-11T06:25:00Z</dcterms:created>
  <dc:creator>ATI老哇的爪子007</dc:creator>
  <cp:lastModifiedBy>ATI老哇的爪子007</cp:lastModifiedBy>
  <dcterms:modified xsi:type="dcterms:W3CDTF">2019-01-11T07:23:57Z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