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atitit.跨语言执行cmd cli api的原理及兼容性设计草案v2 q39 </w:t>
      </w:r>
    </w:p>
    <w:p>
      <w:pP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instrText xml:space="preserve">TOC \o "1-3" \h \u </w:instrText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_Toc32548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ahoma" w:hAnsi="Tahoma" w:eastAsia="Tahoma" w:cs="Tahoma"/>
          <w:kern w:val="44"/>
          <w:szCs w:val="21"/>
          <w:lang w:val="en-US" w:eastAsia="zh-CN" w:bidi="ar-SA"/>
        </w:rPr>
        <w:t xml:space="preserve">. </w:t>
      </w:r>
      <w:r>
        <w:rPr>
          <w:rFonts w:hint="eastAsia" w:ascii="Tahoma" w:hAnsi="Tahoma" w:eastAsia="Tahoma" w:cs="Tahoma"/>
          <w:kern w:val="2"/>
          <w:szCs w:val="21"/>
          <w:lang w:val="en-US" w:eastAsia="zh-CN" w:bidi="ar-SA"/>
        </w:rPr>
        <w:t>标准输入，标准输出，标准错误与重新定向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44"/>
          <w:szCs w:val="21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_Toc19763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常见问题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_Toc17645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执行bat文件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000000"/>
          <w:spacing w:val="0"/>
          <w:kern w:val="2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_Toc27839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.2. </w:t>
      </w:r>
      <w:r>
        <w:rPr>
          <w:rFonts w:hint="eastAsia" w:ascii="Times New Roman" w:hAnsi="Times New Roman" w:cs="Times New Roman" w:eastAsiaTheme="minorEastAsia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执行bat文件 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/c  与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/k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/k  参数，有利于调试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_Toc27194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.3.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Bat参数的隐藏命令：：使用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@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后头符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_Toc27943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 xml:space="preserve">.4. </w:t>
      </w:r>
      <w:r>
        <w:rPr>
          <w:rFonts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>空格的问题</w:t>
      </w:r>
      <w:r>
        <w:rPr>
          <w:rFonts w:hint="eastAsia"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双</w:t>
      </w:r>
      <w:bookmarkStart w:id="15" w:name="_GoBack"/>
      <w:bookmarkEnd w:id="15"/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引号解决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0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_Toc9141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 xml:space="preserve">.5. </w:t>
      </w:r>
      <w:r>
        <w:rPr>
          <w:rFonts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>回显乱码</w:t>
      </w:r>
      <w:r>
        <w:rPr>
          <w:rFonts w:hint="eastAsia"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 xml:space="preserve"> cmd win默认是gbk编码..使用gbk编码读取佐ok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6699"/>
          <w:spacing w:val="0"/>
          <w:kern w:val="2"/>
          <w:szCs w:val="32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_Toc28086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.6.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双引号转译问题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_Toc28086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_Toc933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定时资源释放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000000"/>
          <w:spacing w:val="0"/>
          <w:kern w:val="2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_Toc28469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Java 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_Toc18652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C#.net 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_Toc14744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php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中使用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exec,system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等函数调用系统命令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.htm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44"/>
          <w:szCs w:val="21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_Toc13887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sz w:val="21"/>
          <w:szCs w:val="21"/>
        </w:rPr>
      </w:pPr>
      <w:bookmarkStart w:id="0" w:name="_Toc32548"/>
      <w:r>
        <w:rPr>
          <w:rStyle w:val="22"/>
          <w:rFonts w:hint="eastAsia" w:ascii="Tahoma" w:hAnsi="Tahoma" w:eastAsia="Tahoma" w:cs="Tahoma"/>
          <w:b/>
          <w:sz w:val="21"/>
          <w:szCs w:val="21"/>
        </w:rPr>
        <w:t>标准输入，标准输出，标准错误与重新定向</w:t>
      </w:r>
      <w:bookmarkEnd w:id="0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当Linux执行一个程序的时候，会自动打开三个流，标准输入(standard input)，标准输出(standard output)，标准错误(standard error)。比如说你打开命令行的时候，默认情况下，命令行的标准输入连接到键盘，标准输出和标准错误都连接到屏幕。对于一个程序来说，尽管它总会打开这三个流，但它会根据需要使用，并不是一定要使用。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9763"/>
      <w:r>
        <w:rPr>
          <w:rFonts w:hint="eastAsia"/>
          <w:lang w:val="en-US" w:eastAsia="zh-CN"/>
        </w:rPr>
        <w:t>常见问题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7645"/>
      <w:r>
        <w:rPr>
          <w:rFonts w:hint="eastAsia"/>
          <w:lang w:val="en-US" w:eastAsia="zh-CN"/>
        </w:rPr>
        <w:t>执行bat文件</w:t>
      </w:r>
      <w:bookmarkEnd w:id="2"/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_Toc27839"/>
      <w:r>
        <w:rPr>
          <w:rFonts w:hint="eastAsia" w:ascii="Times New Roman" w:hAnsi="Times New Roman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执行bat文件 </w:t>
      </w: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/c  与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/k</w:t>
      </w:r>
      <w:r>
        <w:rPr>
          <w:rFonts w:hint="eastAsia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/k  参数，有利于调试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。如果使用 </w:t>
      </w:r>
      <w:r>
        <w:rPr>
          <w:rFonts w:hint="default" w:ascii="Arial" w:hAnsi="Arial" w:cs="Arial" w:eastAsiaTheme="minorEastAsia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cmd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/c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就可以省掉 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EXIT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了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process explorer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可以看到实际的调用参数</w:t>
      </w:r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</w:rPr>
      </w:pPr>
      <w:bookmarkStart w:id="4" w:name="_Toc27194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Bat参数的隐藏命令：：使用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@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后头符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_Toc13347"/>
      <w:bookmarkStart w:id="6" w:name="_Toc27943"/>
      <w:r>
        <w:rPr>
          <w:rFonts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</w:rPr>
        <w:t>空格的问题</w:t>
      </w:r>
      <w:bookmarkEnd w:id="5"/>
      <w:r>
        <w:rPr>
          <w:rFonts w:hint="eastAsia"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双引号解决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7" w:name="_Toc4553"/>
      <w:bookmarkStart w:id="8" w:name="_Toc9141"/>
      <w:r>
        <w:rPr>
          <w:rFonts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</w:rPr>
        <w:t>回显乱码</w:t>
      </w:r>
      <w:bookmarkEnd w:id="7"/>
      <w:r>
        <w:rPr>
          <w:rFonts w:hint="eastAsia"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cmd win默认是gbk编码..使用gbk编码读取佐ok</w:t>
      </w:r>
      <w:bookmarkEnd w:id="8"/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 use chcp   to  change code page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header('Content-Type:text/html;charset=gbk');  </w:t>
      </w:r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</w:rPr>
      </w:pPr>
      <w:bookmarkStart w:id="9" w:name="_Toc28086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双引号转译问题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好像是三个双引号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933"/>
      <w:r>
        <w:rPr>
          <w:rFonts w:hint="eastAsia"/>
          <w:lang w:val="en-US" w:eastAsia="zh-CN"/>
        </w:rPr>
        <w:t>定时资源释放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Cmd或许阻塞定兰...要定时器释放</w:t>
      </w:r>
    </w:p>
    <w:p>
      <w:pPr>
        <w:pStyle w:val="2"/>
        <w:rPr>
          <w:rFonts w:hint="eastAsia"/>
          <w:lang w:val="en-US" w:eastAsia="zh-CN"/>
        </w:rPr>
      </w:pPr>
      <w:bookmarkStart w:id="11" w:name="_Toc28469"/>
      <w:r>
        <w:rPr>
          <w:rFonts w:hint="eastAsia"/>
          <w:lang w:val="en-US" w:eastAsia="zh-CN"/>
        </w:rPr>
        <w:t>Java code</w:t>
      </w:r>
      <w:bookmarkEnd w:id="1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com.attilax.cmd;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java.io.UnsupportedEncodingException;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CmdX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redirectEcho2Screen</w:t>
      </w:r>
      <w:r>
        <w:rPr>
          <w:rFonts w:hint="eastAsia" w:ascii="Consolas" w:hAnsi="Consolas" w:eastAsia="Consolas"/>
          <w:color w:val="000000"/>
          <w:sz w:val="24"/>
        </w:rPr>
        <w:t xml:space="preserve">(Process </w:t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"--echo stdin info:"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echoCmdResult_out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>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"--echo err info:"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echoCmdResult_out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>.getErrorStream());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BufferedReader echoCmdResult_out(InputStream 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BufferedReader 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4"/>
        </w:rPr>
        <w:t>inputStreamReader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inputStreamReader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"gbk"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color w:val="6A3E3E"/>
          <w:sz w:val="24"/>
        </w:rPr>
        <w:t>inputStreamReader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8652"/>
      <w:r>
        <w:rPr>
          <w:rFonts w:hint="eastAsia"/>
          <w:lang w:val="en-US" w:eastAsia="zh-CN"/>
        </w:rPr>
        <w:t>C#.net code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u w:val="dotted"/>
          <w:lang w:val="en-US" w:eastAsia="zh-CN"/>
        </w:rPr>
        <w:t>Atitit.执行cli cmd的原理与调试 - attilax的专栏 - 博客频道 - CSDN.NET.htm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kern w:val="2"/>
          <w:szCs w:val="21"/>
          <w:lang w:val="en-US" w:eastAsia="zh-CN" w:bidi="ar-SA"/>
        </w:rPr>
        <w:t xml:space="preserve"> </w:t>
      </w:r>
      <w:bookmarkStart w:id="13" w:name="_Toc1474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php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中使用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exec,system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等函数调用系统命令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.htm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3887"/>
      <w:r>
        <w:rPr>
          <w:rFonts w:hint="eastAsia"/>
          <w:lang w:val="en-US" w:eastAsia="zh-CN"/>
        </w:rPr>
        <w:t>参考</w:t>
      </w:r>
      <w:bookmarkEnd w:id="14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Linux文本流和标准输入、标准输出、标准错误与重定向介绍_LINUX_操作系统_脚本之家.htm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标准输入、输出和错误输出 - huaijin - ITeye技术网站.htm</w:t>
      </w:r>
    </w:p>
    <w:p>
      <w:pP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Atitit.执行cli cmd的原理与调试 - attilax的专栏 - 博客频道 - CSDN.NET.htm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354419">
    <w:nsid w:val="56BEF233"/>
    <w:multiLevelType w:val="multilevel"/>
    <w:tmpl w:val="56BEF23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354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072C9"/>
    <w:rsid w:val="023F22BB"/>
    <w:rsid w:val="04A97F5E"/>
    <w:rsid w:val="084338FE"/>
    <w:rsid w:val="08A1638E"/>
    <w:rsid w:val="08E04872"/>
    <w:rsid w:val="0A155DDF"/>
    <w:rsid w:val="0A901B9C"/>
    <w:rsid w:val="0BB439EF"/>
    <w:rsid w:val="11D07A19"/>
    <w:rsid w:val="11D27EBC"/>
    <w:rsid w:val="147C2E69"/>
    <w:rsid w:val="15072564"/>
    <w:rsid w:val="182E7BC1"/>
    <w:rsid w:val="1A3428C6"/>
    <w:rsid w:val="1BC941BE"/>
    <w:rsid w:val="1C600AFA"/>
    <w:rsid w:val="1D4051C7"/>
    <w:rsid w:val="1D8842BD"/>
    <w:rsid w:val="1F264161"/>
    <w:rsid w:val="20375471"/>
    <w:rsid w:val="20A866FA"/>
    <w:rsid w:val="22003F78"/>
    <w:rsid w:val="22A71B03"/>
    <w:rsid w:val="235C1C60"/>
    <w:rsid w:val="25F36AF4"/>
    <w:rsid w:val="25F717B6"/>
    <w:rsid w:val="26A331DB"/>
    <w:rsid w:val="27510E4B"/>
    <w:rsid w:val="296A2BD6"/>
    <w:rsid w:val="2A375546"/>
    <w:rsid w:val="2BF55990"/>
    <w:rsid w:val="2C62392A"/>
    <w:rsid w:val="2EA1782F"/>
    <w:rsid w:val="2F865694"/>
    <w:rsid w:val="303368A3"/>
    <w:rsid w:val="33313D41"/>
    <w:rsid w:val="38AA3CE5"/>
    <w:rsid w:val="3B8D0334"/>
    <w:rsid w:val="424335B9"/>
    <w:rsid w:val="42E60F69"/>
    <w:rsid w:val="450E1F78"/>
    <w:rsid w:val="47211CB7"/>
    <w:rsid w:val="4E6F4BA3"/>
    <w:rsid w:val="56EB59F3"/>
    <w:rsid w:val="57EC5D36"/>
    <w:rsid w:val="591D66AB"/>
    <w:rsid w:val="59900C95"/>
    <w:rsid w:val="59BF0BD6"/>
    <w:rsid w:val="5AAF41FE"/>
    <w:rsid w:val="5CCF3687"/>
    <w:rsid w:val="60074F27"/>
    <w:rsid w:val="62900F6F"/>
    <w:rsid w:val="63B878DA"/>
    <w:rsid w:val="63BC0CC5"/>
    <w:rsid w:val="666E1210"/>
    <w:rsid w:val="6710097A"/>
    <w:rsid w:val="69814FA6"/>
    <w:rsid w:val="69857FA6"/>
    <w:rsid w:val="6B856EB4"/>
    <w:rsid w:val="6BFD1E12"/>
    <w:rsid w:val="73CA6ABA"/>
    <w:rsid w:val="741D1EB1"/>
    <w:rsid w:val="756412A9"/>
    <w:rsid w:val="79333BED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Emphasis"/>
    <w:basedOn w:val="21"/>
    <w:qFormat/>
    <w:uiPriority w:val="0"/>
  </w:style>
  <w:style w:type="character" w:styleId="24">
    <w:name w:val="Hyperlink"/>
    <w:basedOn w:val="21"/>
    <w:qFormat/>
    <w:uiPriority w:val="0"/>
    <w:rPr>
      <w:color w:val="333333"/>
      <w:u w:val="none"/>
    </w:rPr>
  </w:style>
  <w:style w:type="character" w:customStyle="1" w:styleId="26">
    <w:name w:val="icon-renren-cancel-b"/>
    <w:basedOn w:val="21"/>
    <w:qFormat/>
    <w:uiPriority w:val="0"/>
  </w:style>
  <w:style w:type="character" w:customStyle="1" w:styleId="27">
    <w:name w:val="icon-sina-click-b"/>
    <w:basedOn w:val="21"/>
    <w:qFormat/>
    <w:uiPriority w:val="0"/>
  </w:style>
  <w:style w:type="character" w:customStyle="1" w:styleId="28">
    <w:name w:val="icon-sina-click-b1"/>
    <w:basedOn w:val="21"/>
    <w:qFormat/>
    <w:uiPriority w:val="0"/>
  </w:style>
  <w:style w:type="character" w:customStyle="1" w:styleId="29">
    <w:name w:val="icon-sina-click-b2"/>
    <w:basedOn w:val="21"/>
    <w:qFormat/>
    <w:uiPriority w:val="0"/>
  </w:style>
  <w:style w:type="character" w:customStyle="1" w:styleId="30">
    <w:name w:val="icon-qq-cancel-b"/>
    <w:basedOn w:val="21"/>
    <w:qFormat/>
    <w:uiPriority w:val="0"/>
  </w:style>
  <w:style w:type="character" w:customStyle="1" w:styleId="31">
    <w:name w:val="icon-qq-cancel-b1"/>
    <w:basedOn w:val="21"/>
    <w:qFormat/>
    <w:uiPriority w:val="0"/>
  </w:style>
  <w:style w:type="character" w:customStyle="1" w:styleId="32">
    <w:name w:val="icon-qq-cancel-b2"/>
    <w:basedOn w:val="21"/>
    <w:qFormat/>
    <w:uiPriority w:val="0"/>
  </w:style>
  <w:style w:type="character" w:customStyle="1" w:styleId="33">
    <w:name w:val="icon30-sina-b"/>
    <w:basedOn w:val="21"/>
    <w:qFormat/>
    <w:uiPriority w:val="0"/>
  </w:style>
  <w:style w:type="character" w:customStyle="1" w:styleId="34">
    <w:name w:val="icon30-sina-b1"/>
    <w:basedOn w:val="21"/>
    <w:qFormat/>
    <w:uiPriority w:val="0"/>
  </w:style>
  <w:style w:type="character" w:customStyle="1" w:styleId="35">
    <w:name w:val="icon30-sina-b2"/>
    <w:basedOn w:val="21"/>
    <w:qFormat/>
    <w:uiPriority w:val="0"/>
  </w:style>
  <w:style w:type="character" w:customStyle="1" w:styleId="36">
    <w:name w:val="icon30-sina-b3"/>
    <w:basedOn w:val="21"/>
    <w:qFormat/>
    <w:uiPriority w:val="0"/>
  </w:style>
  <w:style w:type="character" w:customStyle="1" w:styleId="37">
    <w:name w:val="icon-sina-b"/>
    <w:basedOn w:val="21"/>
    <w:qFormat/>
    <w:uiPriority w:val="0"/>
  </w:style>
  <w:style w:type="character" w:customStyle="1" w:styleId="38">
    <w:name w:val="icon-sina-b1"/>
    <w:basedOn w:val="21"/>
    <w:qFormat/>
    <w:uiPriority w:val="0"/>
  </w:style>
  <w:style w:type="character" w:customStyle="1" w:styleId="39">
    <w:name w:val="icon-sina-b2"/>
    <w:basedOn w:val="21"/>
    <w:qFormat/>
    <w:uiPriority w:val="0"/>
  </w:style>
  <w:style w:type="character" w:customStyle="1" w:styleId="40">
    <w:name w:val="user-time-gw4"/>
    <w:basedOn w:val="21"/>
    <w:qFormat/>
    <w:uiPriority w:val="0"/>
    <w:rPr>
      <w:vanish/>
    </w:rPr>
  </w:style>
  <w:style w:type="character" w:customStyle="1" w:styleId="41">
    <w:name w:val="icon-renren-b"/>
    <w:basedOn w:val="21"/>
    <w:qFormat/>
    <w:uiPriority w:val="0"/>
  </w:style>
  <w:style w:type="character" w:customStyle="1" w:styleId="42">
    <w:name w:val="icon-renren-b1"/>
    <w:basedOn w:val="21"/>
    <w:qFormat/>
    <w:uiPriority w:val="0"/>
  </w:style>
  <w:style w:type="character" w:customStyle="1" w:styleId="43">
    <w:name w:val="icon-renren-b2"/>
    <w:basedOn w:val="21"/>
    <w:qFormat/>
    <w:uiPriority w:val="0"/>
  </w:style>
  <w:style w:type="character" w:customStyle="1" w:styleId="44">
    <w:name w:val="icon-sohu-click-b"/>
    <w:basedOn w:val="21"/>
    <w:qFormat/>
    <w:uiPriority w:val="0"/>
  </w:style>
  <w:style w:type="character" w:customStyle="1" w:styleId="45">
    <w:name w:val="icon-sohu-click-b1"/>
    <w:basedOn w:val="21"/>
    <w:qFormat/>
    <w:uiPriority w:val="0"/>
  </w:style>
  <w:style w:type="character" w:customStyle="1" w:styleId="46">
    <w:name w:val="icon-sohu-click-b2"/>
    <w:basedOn w:val="21"/>
    <w:qFormat/>
    <w:uiPriority w:val="0"/>
  </w:style>
  <w:style w:type="character" w:customStyle="1" w:styleId="47">
    <w:name w:val="icon-qzone-b"/>
    <w:basedOn w:val="21"/>
    <w:qFormat/>
    <w:uiPriority w:val="0"/>
  </w:style>
  <w:style w:type="character" w:customStyle="1" w:styleId="48">
    <w:name w:val="icon-qzone-b1"/>
    <w:basedOn w:val="21"/>
    <w:qFormat/>
    <w:uiPriority w:val="0"/>
  </w:style>
  <w:style w:type="character" w:customStyle="1" w:styleId="49">
    <w:name w:val="icon-qzone-b2"/>
    <w:basedOn w:val="21"/>
    <w:qFormat/>
    <w:uiPriority w:val="0"/>
  </w:style>
  <w:style w:type="character" w:customStyle="1" w:styleId="50">
    <w:name w:val="icon-qq-b"/>
    <w:basedOn w:val="21"/>
    <w:qFormat/>
    <w:uiPriority w:val="0"/>
  </w:style>
  <w:style w:type="character" w:customStyle="1" w:styleId="51">
    <w:name w:val="icon-qq-b1"/>
    <w:basedOn w:val="21"/>
    <w:qFormat/>
    <w:uiPriority w:val="0"/>
  </w:style>
  <w:style w:type="character" w:customStyle="1" w:styleId="52">
    <w:name w:val="icon-qq-b2"/>
    <w:basedOn w:val="21"/>
    <w:qFormat/>
    <w:uiPriority w:val="0"/>
  </w:style>
  <w:style w:type="character" w:customStyle="1" w:styleId="53">
    <w:name w:val="icon-sohu-b"/>
    <w:basedOn w:val="21"/>
    <w:qFormat/>
    <w:uiPriority w:val="0"/>
  </w:style>
  <w:style w:type="character" w:customStyle="1" w:styleId="54">
    <w:name w:val="icon-sohu-b1"/>
    <w:basedOn w:val="21"/>
    <w:qFormat/>
    <w:uiPriority w:val="0"/>
  </w:style>
  <w:style w:type="character" w:customStyle="1" w:styleId="55">
    <w:name w:val="icon-sohu-b2"/>
    <w:basedOn w:val="21"/>
    <w:uiPriority w:val="0"/>
  </w:style>
  <w:style w:type="character" w:customStyle="1" w:styleId="56">
    <w:name w:val="icon-qq-click-b"/>
    <w:basedOn w:val="21"/>
    <w:uiPriority w:val="0"/>
  </w:style>
  <w:style w:type="character" w:customStyle="1" w:styleId="57">
    <w:name w:val="icon-qq-click-b1"/>
    <w:basedOn w:val="21"/>
    <w:qFormat/>
    <w:uiPriority w:val="0"/>
  </w:style>
  <w:style w:type="character" w:customStyle="1" w:styleId="58">
    <w:name w:val="icon-qq-click-b2"/>
    <w:basedOn w:val="21"/>
    <w:qFormat/>
    <w:uiPriority w:val="0"/>
  </w:style>
  <w:style w:type="character" w:customStyle="1" w:styleId="59">
    <w:name w:val="icon-renren-click-b"/>
    <w:basedOn w:val="21"/>
    <w:uiPriority w:val="0"/>
  </w:style>
  <w:style w:type="character" w:customStyle="1" w:styleId="60">
    <w:name w:val="icon-renren-click-b1"/>
    <w:basedOn w:val="21"/>
    <w:qFormat/>
    <w:uiPriority w:val="0"/>
  </w:style>
  <w:style w:type="character" w:customStyle="1" w:styleId="61">
    <w:name w:val="icon-renren-click-b2"/>
    <w:basedOn w:val="21"/>
    <w:qFormat/>
    <w:uiPriority w:val="0"/>
  </w:style>
  <w:style w:type="character" w:customStyle="1" w:styleId="62">
    <w:name w:val="icon-sohu-cancel-b"/>
    <w:basedOn w:val="21"/>
    <w:qFormat/>
    <w:uiPriority w:val="0"/>
  </w:style>
  <w:style w:type="character" w:customStyle="1" w:styleId="63">
    <w:name w:val="icon-sohu-cancel-b1"/>
    <w:basedOn w:val="21"/>
    <w:qFormat/>
    <w:uiPriority w:val="0"/>
  </w:style>
  <w:style w:type="character" w:customStyle="1" w:styleId="64">
    <w:name w:val="icon-sohu-cancel-b2"/>
    <w:basedOn w:val="21"/>
    <w:qFormat/>
    <w:uiPriority w:val="0"/>
  </w:style>
  <w:style w:type="character" w:customStyle="1" w:styleId="65">
    <w:name w:val="icon-sina-cancel-b"/>
    <w:basedOn w:val="21"/>
    <w:qFormat/>
    <w:uiPriority w:val="0"/>
  </w:style>
  <w:style w:type="character" w:customStyle="1" w:styleId="66">
    <w:name w:val="icon-sina-cancel-b1"/>
    <w:basedOn w:val="21"/>
    <w:qFormat/>
    <w:uiPriority w:val="0"/>
  </w:style>
  <w:style w:type="character" w:customStyle="1" w:styleId="67">
    <w:name w:val="icon-sina-cancel-b2"/>
    <w:basedOn w:val="21"/>
    <w:qFormat/>
    <w:uiPriority w:val="0"/>
  </w:style>
  <w:style w:type="character" w:customStyle="1" w:styleId="68">
    <w:name w:val="user-top-gw2"/>
    <w:basedOn w:val="21"/>
    <w:qFormat/>
    <w:uiPriority w:val="0"/>
    <w:rPr>
      <w:vanish/>
    </w:rPr>
  </w:style>
  <w:style w:type="character" w:customStyle="1" w:styleId="69">
    <w:name w:val="icon30-sohu-b"/>
    <w:basedOn w:val="21"/>
    <w:qFormat/>
    <w:uiPriority w:val="0"/>
  </w:style>
  <w:style w:type="character" w:customStyle="1" w:styleId="70">
    <w:name w:val="icon30-sohu-b1"/>
    <w:basedOn w:val="21"/>
    <w:qFormat/>
    <w:uiPriority w:val="0"/>
  </w:style>
  <w:style w:type="character" w:customStyle="1" w:styleId="71">
    <w:name w:val="icon30-sohu-b2"/>
    <w:basedOn w:val="21"/>
    <w:qFormat/>
    <w:uiPriority w:val="0"/>
  </w:style>
  <w:style w:type="character" w:customStyle="1" w:styleId="72">
    <w:name w:val="icon30-sohu-b3"/>
    <w:basedOn w:val="21"/>
    <w:qFormat/>
    <w:uiPriority w:val="0"/>
  </w:style>
  <w:style w:type="character" w:customStyle="1" w:styleId="73">
    <w:name w:val="user-floor-gw"/>
    <w:basedOn w:val="21"/>
    <w:qFormat/>
    <w:uiPriority w:val="0"/>
    <w:rPr>
      <w:sz w:val="22"/>
      <w:szCs w:val="22"/>
    </w:rPr>
  </w:style>
  <w:style w:type="character" w:customStyle="1" w:styleId="74">
    <w:name w:val="btn-fw"/>
    <w:basedOn w:val="21"/>
    <w:qFormat/>
    <w:uiPriority w:val="0"/>
  </w:style>
  <w:style w:type="character" w:customStyle="1" w:styleId="75">
    <w:name w:val="btn-fw1"/>
    <w:basedOn w:val="21"/>
    <w:qFormat/>
    <w:uiPriority w:val="0"/>
  </w:style>
  <w:style w:type="character" w:customStyle="1" w:styleId="76">
    <w:name w:val="btn-load-bf10"/>
    <w:basedOn w:val="21"/>
    <w:qFormat/>
    <w:uiPriority w:val="0"/>
  </w:style>
  <w:style w:type="character" w:customStyle="1" w:styleId="77">
    <w:name w:val="btn-load-bf11"/>
    <w:basedOn w:val="21"/>
    <w:qFormat/>
    <w:uiPriority w:val="0"/>
  </w:style>
  <w:style w:type="character" w:customStyle="1" w:styleId="78">
    <w:name w:val="btn-load-bf12"/>
    <w:basedOn w:val="21"/>
    <w:qFormat/>
    <w:uiPriority w:val="0"/>
    <w:rPr>
      <w:bdr w:val="single" w:color="CCD4D9" w:sz="12" w:space="0"/>
    </w:rPr>
  </w:style>
  <w:style w:type="character" w:customStyle="1" w:styleId="79">
    <w:name w:val="btn-load-bf13"/>
    <w:basedOn w:val="21"/>
    <w:qFormat/>
    <w:uiPriority w:val="0"/>
    <w:rPr>
      <w:bdr w:val="single" w:color="CCD4D9" w:sz="12" w:space="0"/>
    </w:rPr>
  </w:style>
  <w:style w:type="character" w:customStyle="1" w:styleId="80">
    <w:name w:val="icon30-qq-b8"/>
    <w:basedOn w:val="21"/>
    <w:uiPriority w:val="0"/>
  </w:style>
  <w:style w:type="character" w:customStyle="1" w:styleId="81">
    <w:name w:val="icon30-qq-b9"/>
    <w:basedOn w:val="21"/>
    <w:qFormat/>
    <w:uiPriority w:val="0"/>
  </w:style>
  <w:style w:type="character" w:customStyle="1" w:styleId="82">
    <w:name w:val="icon30-qq-b10"/>
    <w:basedOn w:val="21"/>
    <w:qFormat/>
    <w:uiPriority w:val="0"/>
  </w:style>
  <w:style w:type="character" w:customStyle="1" w:styleId="83">
    <w:name w:val="icon30-qq-b11"/>
    <w:basedOn w:val="21"/>
    <w:uiPriority w:val="0"/>
  </w:style>
  <w:style w:type="character" w:customStyle="1" w:styleId="84">
    <w:name w:val="wrap-join-b"/>
    <w:basedOn w:val="21"/>
    <w:uiPriority w:val="0"/>
    <w:rPr>
      <w:color w:val="333333"/>
    </w:rPr>
  </w:style>
  <w:style w:type="character" w:customStyle="1" w:styleId="85">
    <w:name w:val="icon30-renren-b3"/>
    <w:basedOn w:val="21"/>
    <w:qFormat/>
    <w:uiPriority w:val="0"/>
  </w:style>
  <w:style w:type="character" w:customStyle="1" w:styleId="86">
    <w:name w:val="icon30-renren-b4"/>
    <w:basedOn w:val="21"/>
    <w:qFormat/>
    <w:uiPriority w:val="0"/>
  </w:style>
  <w:style w:type="character" w:customStyle="1" w:styleId="87">
    <w:name w:val="icon30-renren-b5"/>
    <w:basedOn w:val="21"/>
    <w:uiPriority w:val="0"/>
  </w:style>
  <w:style w:type="character" w:customStyle="1" w:styleId="88">
    <w:name w:val="icon30-renren-b6"/>
    <w:basedOn w:val="21"/>
    <w:qFormat/>
    <w:uiPriority w:val="0"/>
  </w:style>
  <w:style w:type="character" w:customStyle="1" w:styleId="89">
    <w:name w:val="title-name-bg"/>
    <w:basedOn w:val="21"/>
    <w:qFormat/>
    <w:uiPriority w:val="0"/>
  </w:style>
  <w:style w:type="character" w:customStyle="1" w:styleId="90">
    <w:name w:val="icon30-visitor-b"/>
    <w:basedOn w:val="21"/>
    <w:qFormat/>
    <w:uiPriority w:val="0"/>
  </w:style>
  <w:style w:type="character" w:customStyle="1" w:styleId="91">
    <w:name w:val="title-name-gw2"/>
    <w:basedOn w:val="21"/>
    <w:uiPriority w:val="0"/>
  </w:style>
  <w:style w:type="character" w:customStyle="1" w:styleId="92">
    <w:name w:val="title-word-gw2"/>
    <w:basedOn w:val="21"/>
    <w:qFormat/>
    <w:uiPriority w:val="0"/>
    <w:rPr>
      <w:sz w:val="18"/>
      <w:szCs w:val="18"/>
    </w:rPr>
  </w:style>
  <w:style w:type="character" w:customStyle="1" w:styleId="93">
    <w:name w:val="title-word-bg2"/>
    <w:basedOn w:val="21"/>
    <w:qFormat/>
    <w:uiPriority w:val="0"/>
    <w:rPr>
      <w:color w:val="FFDCD3"/>
    </w:rPr>
  </w:style>
  <w:style w:type="character" w:customStyle="1" w:styleId="94">
    <w:name w:val="hover59"/>
    <w:basedOn w:val="21"/>
    <w:qFormat/>
    <w:uiPriority w:val="0"/>
  </w:style>
  <w:style w:type="character" w:customStyle="1" w:styleId="95">
    <w:name w:val="quote"/>
    <w:basedOn w:val="21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96">
    <w:name w:val="prompt-empty-w2"/>
    <w:basedOn w:val="21"/>
    <w:qFormat/>
    <w:uiPriority w:val="0"/>
  </w:style>
  <w:style w:type="character" w:customStyle="1" w:styleId="97">
    <w:name w:val="prompt-succeed-w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2016-02-13T08:35:00Z</dcterms:created>
  <dc:creator>Administrator</dc:creator>
  <cp:lastModifiedBy>Administrator</cp:lastModifiedBy>
  <dcterms:modified xsi:type="dcterms:W3CDTF">2016-03-10T14:13:26Z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