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持久化与数据存储标准化规范</w:t>
      </w:r>
    </w:p>
    <w:p>
      <w:pPr>
        <w:rPr>
          <w:rFonts w:hint="eastAsia"/>
          <w:lang w:val="en-US" w:eastAsia="zh-CN"/>
        </w:rPr>
      </w:pPr>
    </w:p>
    <w:sdt>
      <w:sdtPr>
        <w:rPr>
          <w:rFonts w:ascii="宋体" w:hAnsi="宋体" w:eastAsia="宋体" w:cstheme="minorBidi"/>
          <w:kern w:val="2"/>
          <w:sz w:val="21"/>
          <w:szCs w:val="24"/>
          <w:lang w:val="en-US" w:eastAsia="zh-CN" w:bidi="ar-SA"/>
        </w:rPr>
        <w:id w:val="1474794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8" w:name="_GoBack"/>
          <w:bookmarkEnd w:id="18"/>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_Toc11722 </w:instrText>
          </w:r>
          <w:r>
            <w:rPr>
              <w:rFonts w:hint="eastAsia"/>
              <w:lang w:val="en-US" w:eastAsia="zh-CN"/>
            </w:rPr>
            <w:fldChar w:fldCharType="separate"/>
          </w:r>
          <w:r>
            <w:rPr>
              <w:rFonts w:hint="default"/>
              <w:lang w:val="en-US" w:eastAsia="zh-CN"/>
            </w:rPr>
            <w:t xml:space="preserve">1. </w:t>
          </w:r>
          <w:r>
            <w:rPr>
              <w:rFonts w:hint="eastAsia"/>
              <w:lang w:val="en-US" w:eastAsia="zh-CN"/>
            </w:rPr>
            <w:t>存储的附加功能</w:t>
          </w:r>
          <w:r>
            <w:tab/>
          </w:r>
          <w:r>
            <w:fldChar w:fldCharType="begin"/>
          </w:r>
          <w:r>
            <w:instrText xml:space="preserve"> PAGEREF _Toc11722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_Toc8411 </w:instrText>
          </w:r>
          <w:r>
            <w:rPr>
              <w:rFonts w:hint="eastAsia"/>
              <w:lang w:val="en-US" w:eastAsia="zh-CN"/>
            </w:rPr>
            <w:fldChar w:fldCharType="separate"/>
          </w:r>
          <w:r>
            <w:rPr>
              <w:rFonts w:hint="default"/>
              <w:lang w:val="en-US" w:eastAsia="zh-CN"/>
            </w:rPr>
            <w:t xml:space="preserve">1.1. </w:t>
          </w:r>
          <w:r>
            <w:rPr>
              <w:rFonts w:hint="eastAsia"/>
              <w:lang w:val="en-US" w:eastAsia="zh-CN"/>
            </w:rPr>
            <w:t>基本存取功能</w:t>
          </w:r>
          <w:r>
            <w:tab/>
          </w:r>
          <w:r>
            <w:fldChar w:fldCharType="begin"/>
          </w:r>
          <w:r>
            <w:instrText xml:space="preserve"> PAGEREF _Toc8411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_Toc19594 </w:instrText>
          </w:r>
          <w:r>
            <w:rPr>
              <w:rFonts w:hint="eastAsia"/>
              <w:lang w:val="en-US" w:eastAsia="zh-CN"/>
            </w:rPr>
            <w:fldChar w:fldCharType="separate"/>
          </w:r>
          <w:r>
            <w:rPr>
              <w:rFonts w:hint="default"/>
              <w:lang w:val="en-US" w:eastAsia="zh-CN"/>
            </w:rPr>
            <w:t xml:space="preserve">1.2. </w:t>
          </w:r>
          <w:r>
            <w:rPr>
              <w:rFonts w:hint="eastAsia"/>
              <w:lang w:val="en-US" w:eastAsia="zh-CN"/>
            </w:rPr>
            <w:t>全文检索(imap</w:t>
          </w:r>
          <w:r>
            <w:tab/>
          </w:r>
          <w:r>
            <w:fldChar w:fldCharType="begin"/>
          </w:r>
          <w:r>
            <w:instrText xml:space="preserve"> PAGEREF _Toc19594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_Toc27142 </w:instrText>
          </w:r>
          <w:r>
            <w:rPr>
              <w:rFonts w:hint="eastAsia"/>
              <w:lang w:val="en-US" w:eastAsia="zh-CN"/>
            </w:rPr>
            <w:fldChar w:fldCharType="separate"/>
          </w:r>
          <w:r>
            <w:rPr>
              <w:rFonts w:hint="default"/>
              <w:lang w:val="en-US" w:eastAsia="zh-CN"/>
            </w:rPr>
            <w:t xml:space="preserve">1.3. </w:t>
          </w:r>
          <w:r>
            <w:rPr>
              <w:rFonts w:hint="eastAsia"/>
              <w:lang w:val="en-US" w:eastAsia="zh-CN"/>
            </w:rPr>
            <w:t>属性检索</w:t>
          </w:r>
          <w:r>
            <w:tab/>
          </w:r>
          <w:r>
            <w:fldChar w:fldCharType="begin"/>
          </w:r>
          <w:r>
            <w:instrText xml:space="preserve"> PAGEREF _Toc27142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_Toc25190 </w:instrText>
          </w:r>
          <w:r>
            <w:rPr>
              <w:rFonts w:hint="eastAsia"/>
              <w:lang w:val="en-US" w:eastAsia="zh-CN"/>
            </w:rPr>
            <w:fldChar w:fldCharType="separate"/>
          </w:r>
          <w:r>
            <w:rPr>
              <w:rFonts w:hint="default"/>
              <w:lang w:val="en-US" w:eastAsia="zh-CN"/>
            </w:rPr>
            <w:t xml:space="preserve">1.4. </w:t>
          </w:r>
          <w:r>
            <w:rPr>
              <w:rFonts w:hint="eastAsia"/>
              <w:lang w:val="en-US" w:eastAsia="zh-CN"/>
            </w:rPr>
            <w:t>查询语言</w:t>
          </w:r>
          <w:r>
            <w:tab/>
          </w:r>
          <w:r>
            <w:fldChar w:fldCharType="begin"/>
          </w:r>
          <w:r>
            <w:instrText xml:space="preserve"> PAGEREF _Toc25190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_Toc12158 </w:instrText>
          </w:r>
          <w:r>
            <w:rPr>
              <w:rFonts w:hint="eastAsia"/>
              <w:lang w:val="en-US" w:eastAsia="zh-CN"/>
            </w:rPr>
            <w:fldChar w:fldCharType="separate"/>
          </w:r>
          <w:r>
            <w:rPr>
              <w:rFonts w:hint="default"/>
              <w:lang w:val="en-US" w:eastAsia="zh-CN"/>
            </w:rPr>
            <w:t xml:space="preserve">2. </w:t>
          </w:r>
          <w:r>
            <w:rPr>
              <w:rFonts w:hint="default"/>
            </w:rPr>
            <w:t>基于内容仓库（Repository）而不是传统数据库（例如 RDBMS）</w:t>
          </w:r>
          <w:r>
            <w:tab/>
          </w:r>
          <w:r>
            <w:fldChar w:fldCharType="begin"/>
          </w:r>
          <w:r>
            <w:instrText xml:space="preserve"> PAGEREF _Toc12158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_Toc27517 </w:instrText>
          </w:r>
          <w:r>
            <w:rPr>
              <w:rFonts w:hint="eastAsia"/>
              <w:lang w:val="en-US" w:eastAsia="zh-CN"/>
            </w:rPr>
            <w:fldChar w:fldCharType="separate"/>
          </w:r>
          <w:r>
            <w:rPr>
              <w:rFonts w:hint="default"/>
              <w:lang w:val="en-US" w:eastAsia="zh-CN"/>
            </w:rPr>
            <w:t>2.1. Java数据对象(Java Data Objects，JDO)</w:t>
          </w:r>
          <w:r>
            <w:tab/>
          </w:r>
          <w:r>
            <w:fldChar w:fldCharType="begin"/>
          </w:r>
          <w:r>
            <w:instrText xml:space="preserve"> PAGEREF _Toc27517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_Toc15327 </w:instrText>
          </w:r>
          <w:r>
            <w:rPr>
              <w:rFonts w:hint="eastAsia"/>
              <w:lang w:val="en-US" w:eastAsia="zh-CN"/>
            </w:rPr>
            <w:fldChar w:fldCharType="separate"/>
          </w:r>
          <w:r>
            <w:rPr>
              <w:rFonts w:hint="default"/>
              <w:lang w:val="en-US" w:eastAsia="zh-CN"/>
            </w:rPr>
            <w:t xml:space="preserve">2.2. </w:t>
          </w:r>
          <w:r>
            <w:rPr>
              <w:rFonts w:hint="eastAsia"/>
              <w:lang w:val="en-US" w:eastAsia="zh-CN"/>
            </w:rPr>
            <w:t xml:space="preserve">Jpa Jpa  </w:t>
          </w:r>
          <w:r>
            <w:rPr>
              <w:rFonts w:ascii="Arial" w:hAnsi="Arial" w:eastAsia="宋体" w:cs="Arial"/>
              <w:i w:val="0"/>
              <w:caps w:val="0"/>
              <w:spacing w:val="0"/>
              <w:szCs w:val="19"/>
              <w:shd w:val="clear" w:fill="FFFFFF"/>
            </w:rPr>
            <w:t>JPA</w:t>
          </w:r>
          <w:r>
            <w:rPr>
              <w:rFonts w:hint="default" w:ascii="Arial" w:hAnsi="Arial" w:eastAsia="宋体" w:cs="Arial"/>
              <w:i w:val="0"/>
              <w:caps w:val="0"/>
              <w:spacing w:val="0"/>
              <w:szCs w:val="19"/>
              <w:shd w:val="clear" w:fill="FFFFFF"/>
            </w:rPr>
            <w:t> 即Java Persistence API</w:t>
          </w:r>
          <w:r>
            <w:rPr>
              <w:rFonts w:hint="eastAsia" w:ascii="Arial" w:hAnsi="Arial" w:eastAsia="宋体" w:cs="Arial"/>
              <w:i w:val="0"/>
              <w:caps w:val="0"/>
              <w:spacing w:val="0"/>
              <w:szCs w:val="19"/>
              <w:shd w:val="clear" w:fill="FFFFFF"/>
              <w:lang w:val="en-US" w:eastAsia="zh-CN"/>
            </w:rPr>
            <w:t xml:space="preserve">   orm api</w:t>
          </w:r>
          <w:r>
            <w:tab/>
          </w:r>
          <w:r>
            <w:fldChar w:fldCharType="begin"/>
          </w:r>
          <w:r>
            <w:instrText xml:space="preserve"> PAGEREF _Toc15327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_Toc13069 </w:instrText>
          </w:r>
          <w:r>
            <w:rPr>
              <w:rFonts w:hint="eastAsia"/>
              <w:lang w:val="en-US" w:eastAsia="zh-CN"/>
            </w:rPr>
            <w:fldChar w:fldCharType="separate"/>
          </w:r>
          <w:r>
            <w:rPr>
              <w:rFonts w:hint="default"/>
              <w:lang w:val="en-US" w:eastAsia="zh-CN"/>
            </w:rPr>
            <w:t xml:space="preserve">2.3. </w:t>
          </w:r>
          <w:r>
            <w:rPr>
              <w:rFonts w:hint="eastAsia"/>
              <w:lang w:val="en-US" w:eastAsia="zh-CN"/>
            </w:rPr>
            <w:t>jdbc</w:t>
          </w:r>
          <w:r>
            <w:tab/>
          </w:r>
          <w:r>
            <w:fldChar w:fldCharType="begin"/>
          </w:r>
          <w:r>
            <w:instrText xml:space="preserve"> PAGEREF _Toc13069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default"/>
              <w:lang w:val="en-US" w:eastAsia="zh-CN"/>
            </w:rPr>
            <w:t xml:space="preserve">2.4. </w:t>
          </w:r>
          <w:r>
            <w:rPr>
              <w:rFonts w:ascii="Arial" w:hAnsi="Arial" w:eastAsia="宋体" w:cs="Arial"/>
              <w:i w:val="0"/>
              <w:caps w:val="0"/>
              <w:spacing w:val="0"/>
              <w:szCs w:val="19"/>
              <w:shd w:val="clear" w:fill="FFFFFF"/>
            </w:rPr>
            <w:t> </w:t>
          </w:r>
          <w:r>
            <w:rPr>
              <w:rFonts w:hint="default" w:ascii="Arial" w:hAnsi="Arial" w:eastAsia="宋体" w:cs="Arial"/>
              <w:i w:val="0"/>
              <w:caps w:val="0"/>
              <w:spacing w:val="0"/>
              <w:szCs w:val="19"/>
              <w:shd w:val="clear" w:fill="FFFFFF"/>
            </w:rPr>
            <w:t>Java Content Repository API(JSR-170)试图建立一套标准的API去访问内容仓库。</w:t>
          </w:r>
          <w:r>
            <w:tab/>
          </w:r>
          <w:r>
            <w:fldChar w:fldCharType="begin"/>
          </w:r>
          <w:r>
            <w:instrText xml:space="preserve"> PAGEREF _Toc29749 </w:instrText>
          </w:r>
          <w:r>
            <w:fldChar w:fldCharType="separate"/>
          </w:r>
          <w:r>
            <w:t>2</w:t>
          </w:r>
          <w:r>
            <w:fldChar w:fldCharType="end"/>
          </w:r>
          <w:r>
            <w:rPr>
              <w:rFonts w:hint="eastAsia"/>
              <w:lang w:val="en-US" w:eastAsia="zh-CN"/>
            </w:rPr>
            <w:fldChar w:fldCharType="end"/>
          </w:r>
        </w:p>
        <w:p>
          <w:pPr>
            <w:pStyle w:val="12"/>
            <w:tabs>
              <w:tab w:val="right" w:pos="3200"/>
              <w:tab w:val="right" w:leader="dot" w:pos="8306"/>
            </w:tabs>
          </w:pPr>
          <w:r>
            <w:rPr>
              <w:rFonts w:hint="eastAsia"/>
              <w:lang w:val="en-US" w:eastAsia="zh-CN"/>
            </w:rPr>
            <w:fldChar w:fldCharType="begin"/>
          </w:r>
          <w:r>
            <w:rPr>
              <w:rFonts w:hint="eastAsia"/>
              <w:lang w:val="en-US" w:eastAsia="zh-CN"/>
            </w:rPr>
            <w:instrText xml:space="preserve"> HYPERLINK \l _Toc23956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2.5. </w:t>
          </w:r>
          <w:r>
            <w:rPr>
              <w:rFonts w:hint="eastAsia" w:eastAsia="宋体" w:cs="Arial"/>
              <w:i w:val="0"/>
              <w:caps w:val="0"/>
              <w:spacing w:val="0"/>
              <w:szCs w:val="21"/>
              <w:shd w:val="clear" w:fill="FFFFFF"/>
              <w:lang w:val="en-US" w:eastAsia="zh-CN"/>
            </w:rPr>
            <w:t>jsr</w:t>
          </w:r>
          <w:r>
            <w:rPr>
              <w:rFonts w:hint="eastAsia" w:ascii="Arial" w:hAnsi="Arial" w:eastAsia="宋体" w:cs="Arial"/>
              <w:i w:val="0"/>
              <w:caps w:val="0"/>
              <w:spacing w:val="0"/>
              <w:szCs w:val="21"/>
              <w:shd w:val="clear" w:fill="FFFFFF"/>
              <w:lang w:val="en-US" w:eastAsia="zh-CN"/>
            </w:rPr>
            <w:t>283</w:t>
          </w:r>
          <w:r>
            <w:rPr>
              <w:rFonts w:hint="eastAsia" w:ascii="Arial" w:hAnsi="Arial" w:eastAsia="宋体" w:cs="Arial"/>
              <w:i w:val="0"/>
              <w:caps w:val="0"/>
              <w:spacing w:val="0"/>
              <w:szCs w:val="21"/>
              <w:shd w:val="clear" w:fill="FFFFFF"/>
              <w:lang w:val="en-US" w:eastAsia="zh-CN"/>
            </w:rPr>
            <w:tab/>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lang w:val="en-US" w:eastAsia="zh-CN"/>
            </w:rPr>
            <w:t>Content Repository for JavaTM Technology API Version 2.0</w:t>
          </w:r>
          <w:r>
            <w:tab/>
          </w:r>
          <w:r>
            <w:fldChar w:fldCharType="begin"/>
          </w:r>
          <w:r>
            <w:instrText xml:space="preserve"> PAGEREF _Toc23956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_Toc30756 </w:instrText>
          </w:r>
          <w:r>
            <w:rPr>
              <w:rFonts w:hint="eastAsia"/>
              <w:lang w:val="en-US" w:eastAsia="zh-CN"/>
            </w:rPr>
            <w:fldChar w:fldCharType="separate"/>
          </w:r>
          <w:r>
            <w:rPr>
              <w:rFonts w:hint="default"/>
              <w:lang w:val="en-US" w:eastAsia="zh-CN"/>
            </w:rPr>
            <w:t>2.6. Atitit 远程存储与协议   mtp ptp rndis midi nfs smb webdav ftp v3 t617.docx</w:t>
          </w:r>
          <w:r>
            <w:tab/>
          </w:r>
          <w:r>
            <w:fldChar w:fldCharType="begin"/>
          </w:r>
          <w:r>
            <w:instrText xml:space="preserve"> PAGEREF _Toc30756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_Toc19670 </w:instrText>
          </w:r>
          <w:r>
            <w:rPr>
              <w:rFonts w:hint="eastAsia"/>
              <w:lang w:val="en-US" w:eastAsia="zh-CN"/>
            </w:rPr>
            <w:fldChar w:fldCharType="separate"/>
          </w:r>
          <w:r>
            <w:rPr>
              <w:rFonts w:hint="default"/>
              <w:lang w:val="en-US" w:eastAsia="zh-CN"/>
            </w:rPr>
            <w:t xml:space="preserve">2.7. </w:t>
          </w:r>
          <w:r>
            <w:rPr>
              <w:rFonts w:hint="eastAsia"/>
              <w:lang w:val="en-US" w:eastAsia="zh-CN"/>
            </w:rPr>
            <w:t>文件io api</w:t>
          </w:r>
          <w:r>
            <w:tab/>
          </w:r>
          <w:r>
            <w:fldChar w:fldCharType="begin"/>
          </w:r>
          <w:r>
            <w:instrText xml:space="preserve"> PAGEREF _Toc19670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_Toc10315 </w:instrText>
          </w:r>
          <w:r>
            <w:rPr>
              <w:rFonts w:hint="eastAsia"/>
              <w:lang w:val="en-US" w:eastAsia="zh-CN"/>
            </w:rPr>
            <w:fldChar w:fldCharType="separate"/>
          </w:r>
          <w:r>
            <w:rPr>
              <w:rFonts w:hint="default"/>
              <w:lang w:val="en-US" w:eastAsia="zh-CN"/>
            </w:rPr>
            <w:t xml:space="preserve">3. </w:t>
          </w:r>
          <w:r>
            <w:rPr>
              <w:rFonts w:hint="eastAsia"/>
              <w:lang w:val="en-US" w:eastAsia="zh-CN"/>
            </w:rPr>
            <w:t>访问协议</w:t>
          </w:r>
          <w:r>
            <w:tab/>
          </w:r>
          <w:r>
            <w:fldChar w:fldCharType="begin"/>
          </w:r>
          <w:r>
            <w:instrText xml:space="preserve"> PAGEREF _Toc10315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_Toc30015 </w:instrText>
          </w:r>
          <w:r>
            <w:rPr>
              <w:rFonts w:hint="eastAsia"/>
              <w:lang w:val="en-US" w:eastAsia="zh-CN"/>
            </w:rPr>
            <w:fldChar w:fldCharType="separate"/>
          </w:r>
          <w:r>
            <w:rPr>
              <w:rFonts w:hint="default"/>
              <w:lang w:val="en-US" w:eastAsia="zh-CN"/>
            </w:rPr>
            <w:t xml:space="preserve">3.1. </w:t>
          </w:r>
          <w:r>
            <w:rPr>
              <w:rFonts w:hint="default"/>
            </w:rPr>
            <w:t xml:space="preserve">HTTP 或者 RMI </w:t>
          </w:r>
          <w:r>
            <w:rPr>
              <w:rFonts w:hint="eastAsia"/>
              <w:lang w:val="en-US" w:eastAsia="zh-CN"/>
            </w:rPr>
            <w:t xml:space="preserve"> ftp smb</w:t>
          </w:r>
          <w:r>
            <w:tab/>
          </w:r>
          <w:r>
            <w:fldChar w:fldCharType="begin"/>
          </w:r>
          <w:r>
            <w:instrText xml:space="preserve"> PAGEREF _Toc30015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_Toc27805 </w:instrText>
          </w:r>
          <w:r>
            <w:rPr>
              <w:rFonts w:hint="eastAsia"/>
              <w:lang w:val="en-US" w:eastAsia="zh-CN"/>
            </w:rPr>
            <w:fldChar w:fldCharType="separate"/>
          </w:r>
          <w:r>
            <w:rPr>
              <w:rFonts w:hint="default"/>
              <w:lang w:val="en-US" w:eastAsia="zh-CN"/>
            </w:rPr>
            <w:t xml:space="preserve">3.2. </w:t>
          </w:r>
          <w:r>
            <w:rPr>
              <w:rFonts w:hint="eastAsia"/>
              <w:lang w:val="en-US" w:eastAsia="zh-CN"/>
            </w:rPr>
            <w:t>Imap nfs smb sshSfxp scp</w:t>
          </w:r>
          <w:r>
            <w:tab/>
          </w:r>
          <w:r>
            <w:fldChar w:fldCharType="begin"/>
          </w:r>
          <w:r>
            <w:instrText xml:space="preserve"> PAGEREF _Toc27805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_Toc14143 </w:instrText>
          </w:r>
          <w:r>
            <w:rPr>
              <w:rFonts w:hint="eastAsia"/>
              <w:lang w:val="en-US" w:eastAsia="zh-CN"/>
            </w:rPr>
            <w:fldChar w:fldCharType="separate"/>
          </w:r>
          <w:r>
            <w:rPr>
              <w:rFonts w:hint="default"/>
            </w:rPr>
            <w:t xml:space="preserve">3.3. </w:t>
          </w:r>
          <w:r>
            <w:rPr>
              <w:rFonts w:hint="eastAsia"/>
            </w:rPr>
            <w:t>WebDAV （Web-based Distributed Authoring and Versioning）</w:t>
          </w:r>
          <w:r>
            <w:tab/>
          </w:r>
          <w:r>
            <w:fldChar w:fldCharType="begin"/>
          </w:r>
          <w:r>
            <w:instrText xml:space="preserve"> PAGEREF _Toc14143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_Toc8917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_Toc8917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1722"/>
      <w:r>
        <w:rPr>
          <w:rFonts w:hint="eastAsia"/>
          <w:lang w:val="en-US" w:eastAsia="zh-CN"/>
        </w:rPr>
        <w:t>存储的附加功能</w:t>
      </w:r>
      <w:bookmarkEnd w:id="0"/>
    </w:p>
    <w:p>
      <w:pPr>
        <w:pStyle w:val="3"/>
        <w:bidi w:val="0"/>
        <w:rPr>
          <w:rFonts w:hint="eastAsia"/>
          <w:lang w:val="en-US" w:eastAsia="zh-CN"/>
        </w:rPr>
      </w:pPr>
      <w:bookmarkStart w:id="1" w:name="_Toc8411"/>
      <w:r>
        <w:rPr>
          <w:rFonts w:hint="eastAsia"/>
          <w:lang w:val="en-US" w:eastAsia="zh-CN"/>
        </w:rPr>
        <w:t>基本存取功能</w:t>
      </w:r>
      <w:bookmarkEnd w:id="1"/>
    </w:p>
    <w:p>
      <w:pPr>
        <w:pStyle w:val="3"/>
        <w:bidi w:val="0"/>
        <w:rPr>
          <w:rFonts w:hint="eastAsia"/>
          <w:lang w:val="en-US" w:eastAsia="zh-CN"/>
        </w:rPr>
      </w:pPr>
      <w:bookmarkStart w:id="2" w:name="_Toc19594"/>
      <w:r>
        <w:rPr>
          <w:rFonts w:hint="eastAsia"/>
          <w:lang w:val="en-US" w:eastAsia="zh-CN"/>
        </w:rPr>
        <w:t>全文检索(imap</w:t>
      </w:r>
      <w:bookmarkEnd w:id="2"/>
    </w:p>
    <w:p>
      <w:pPr>
        <w:pStyle w:val="3"/>
        <w:bidi w:val="0"/>
        <w:rPr>
          <w:rFonts w:hint="default"/>
          <w:lang w:val="en-US" w:eastAsia="zh-CN"/>
        </w:rPr>
      </w:pPr>
      <w:bookmarkStart w:id="3" w:name="_Toc27142"/>
      <w:r>
        <w:rPr>
          <w:rFonts w:hint="eastAsia"/>
          <w:lang w:val="en-US" w:eastAsia="zh-CN"/>
        </w:rPr>
        <w:t>属性检索</w:t>
      </w:r>
      <w:bookmarkEnd w:id="3"/>
    </w:p>
    <w:p>
      <w:pPr>
        <w:pStyle w:val="3"/>
        <w:bidi w:val="0"/>
        <w:rPr>
          <w:rFonts w:hint="default"/>
          <w:lang w:val="en-US" w:eastAsia="zh-CN"/>
        </w:rPr>
      </w:pPr>
      <w:bookmarkStart w:id="4" w:name="_Toc25190"/>
      <w:r>
        <w:rPr>
          <w:rFonts w:hint="eastAsia"/>
          <w:lang w:val="en-US" w:eastAsia="zh-CN"/>
        </w:rPr>
        <w:t>查询语言</w:t>
      </w:r>
      <w:bookmarkEnd w:id="4"/>
    </w:p>
    <w:p>
      <w:pPr>
        <w:pStyle w:val="2"/>
        <w:bidi w:val="0"/>
        <w:rPr>
          <w:rFonts w:hint="eastAsia"/>
          <w:lang w:val="en-US" w:eastAsia="zh-CN"/>
        </w:rPr>
      </w:pPr>
      <w:bookmarkStart w:id="5" w:name="_Toc12158"/>
      <w:r>
        <w:rPr>
          <w:rFonts w:hint="default"/>
        </w:rPr>
        <w:t>基于内容仓库（Repository）而不是传统数据库（例如 RDBMS）</w:t>
      </w:r>
      <w:bookmarkEnd w:id="5"/>
    </w:p>
    <w:p>
      <w:pPr>
        <w:pStyle w:val="3"/>
        <w:bidi w:val="0"/>
        <w:rPr>
          <w:rFonts w:hint="default"/>
          <w:lang w:val="en-US" w:eastAsia="zh-CN"/>
        </w:rPr>
      </w:pPr>
      <w:bookmarkStart w:id="6" w:name="_Toc27517"/>
      <w:r>
        <w:rPr>
          <w:rFonts w:hint="default"/>
          <w:lang w:val="en-US" w:eastAsia="zh-CN"/>
        </w:rPr>
        <w:t>Java数据对象(Java Data Objects，JDO)</w:t>
      </w:r>
      <w:bookmarkEnd w:id="6"/>
    </w:p>
    <w:p>
      <w:pPr>
        <w:rPr>
          <w:rFonts w:hint="default" w:ascii="Arial" w:hAnsi="Arial" w:eastAsia="宋体" w:cs="Arial"/>
          <w:b w:val="0"/>
          <w:i w:val="0"/>
          <w:caps w:val="0"/>
          <w:color w:val="000000"/>
          <w:spacing w:val="0"/>
          <w:kern w:val="0"/>
          <w:sz w:val="21"/>
          <w:szCs w:val="21"/>
          <w:shd w:val="clear" w:fill="FFFFFF"/>
          <w:lang w:val="en-US" w:eastAsia="zh-CN" w:bidi="ar"/>
        </w:rPr>
      </w:pPr>
      <w:r>
        <w:rPr>
          <w:rFonts w:hint="default" w:ascii="Arial" w:hAnsi="Arial" w:eastAsia="宋体" w:cs="Arial"/>
          <w:b w:val="0"/>
          <w:i w:val="0"/>
          <w:caps w:val="0"/>
          <w:color w:val="000000"/>
          <w:spacing w:val="0"/>
          <w:kern w:val="0"/>
          <w:sz w:val="21"/>
          <w:szCs w:val="21"/>
          <w:shd w:val="clear" w:fill="FFFFFF"/>
          <w:lang w:val="en-US" w:eastAsia="zh-CN" w:bidi="ar"/>
        </w:rPr>
        <w:t>是一个应用程序接口(API)，它是Java程序员能够间接地访问数据库，也就是说，不需使用直接的结构化查询语言(SQL)语句。JDO是作为Java数据库连接(JDBC)的一个补充来介绍的，而JDBC是一个支持使用SOL语句对流行的数据库程序进行访问的接口。有了 JDO，程序员就可以使用类来定义数据对象，然后支撑程序就会根据类的定义来管理对给定数据库的实际的数据访问了。　</w:t>
      </w:r>
    </w:p>
    <w:p>
      <w:pPr>
        <w:rPr>
          <w:rFonts w:hint="default" w:ascii="Arial" w:hAnsi="Arial" w:eastAsia="宋体" w:cs="Arial"/>
          <w:b w:val="0"/>
          <w:i w:val="0"/>
          <w:caps w:val="0"/>
          <w:color w:val="000000"/>
          <w:spacing w:val="0"/>
          <w:kern w:val="0"/>
          <w:sz w:val="21"/>
          <w:szCs w:val="21"/>
          <w:shd w:val="clear" w:fill="FFFFFF"/>
          <w:lang w:val="en-US" w:eastAsia="zh-CN" w:bidi="ar"/>
        </w:rPr>
      </w:pPr>
    </w:p>
    <w:p>
      <w:pPr>
        <w:pStyle w:val="3"/>
        <w:bidi w:val="0"/>
        <w:rPr>
          <w:rFonts w:hint="default"/>
          <w:lang w:val="en-US" w:eastAsia="zh-CN"/>
        </w:rPr>
      </w:pPr>
      <w:bookmarkStart w:id="7" w:name="_Toc15327"/>
      <w:r>
        <w:rPr>
          <w:rFonts w:hint="eastAsia"/>
          <w:lang w:val="en-US" w:eastAsia="zh-CN"/>
        </w:rPr>
        <w:t xml:space="preserve">Jpa Jpa  </w:t>
      </w:r>
      <w:r>
        <w:rPr>
          <w:rStyle w:val="15"/>
          <w:rFonts w:ascii="Arial" w:hAnsi="Arial" w:eastAsia="宋体" w:cs="Arial"/>
          <w:i w:val="0"/>
          <w:caps w:val="0"/>
          <w:color w:val="CC0000"/>
          <w:spacing w:val="0"/>
          <w:sz w:val="19"/>
          <w:szCs w:val="19"/>
          <w:shd w:val="clear" w:fill="FFFFFF"/>
        </w:rPr>
        <w:t>JPA</w:t>
      </w:r>
      <w:r>
        <w:rPr>
          <w:rFonts w:hint="default" w:ascii="Arial" w:hAnsi="Arial" w:eastAsia="宋体" w:cs="Arial"/>
          <w:i w:val="0"/>
          <w:caps w:val="0"/>
          <w:color w:val="333333"/>
          <w:spacing w:val="0"/>
          <w:sz w:val="19"/>
          <w:szCs w:val="19"/>
          <w:shd w:val="clear" w:fill="FFFFFF"/>
        </w:rPr>
        <w:t> 即</w:t>
      </w:r>
      <w:r>
        <w:rPr>
          <w:rStyle w:val="15"/>
          <w:rFonts w:hint="default" w:ascii="Arial" w:hAnsi="Arial" w:eastAsia="宋体" w:cs="Arial"/>
          <w:i w:val="0"/>
          <w:caps w:val="0"/>
          <w:color w:val="CC0000"/>
          <w:spacing w:val="0"/>
          <w:sz w:val="19"/>
          <w:szCs w:val="19"/>
          <w:shd w:val="clear" w:fill="FFFFFF"/>
        </w:rPr>
        <w:t>Java</w:t>
      </w:r>
      <w:r>
        <w:rPr>
          <w:rFonts w:hint="default" w:ascii="Arial" w:hAnsi="Arial" w:eastAsia="宋体" w:cs="Arial"/>
          <w:i w:val="0"/>
          <w:caps w:val="0"/>
          <w:color w:val="333333"/>
          <w:spacing w:val="0"/>
          <w:sz w:val="19"/>
          <w:szCs w:val="19"/>
          <w:shd w:val="clear" w:fill="FFFFFF"/>
        </w:rPr>
        <w:t> Persistence API</w:t>
      </w:r>
      <w:r>
        <w:rPr>
          <w:rFonts w:hint="eastAsia" w:ascii="Arial" w:hAnsi="Arial" w:eastAsia="宋体" w:cs="Arial"/>
          <w:i w:val="0"/>
          <w:caps w:val="0"/>
          <w:color w:val="333333"/>
          <w:spacing w:val="0"/>
          <w:sz w:val="19"/>
          <w:szCs w:val="19"/>
          <w:shd w:val="clear" w:fill="FFFFFF"/>
          <w:lang w:val="en-US" w:eastAsia="zh-CN"/>
        </w:rPr>
        <w:t xml:space="preserve">   orm api</w:t>
      </w:r>
      <w:bookmarkEnd w:id="7"/>
    </w:p>
    <w:p>
      <w:pPr>
        <w:pStyle w:val="3"/>
        <w:bidi w:val="0"/>
        <w:ind w:left="575" w:leftChars="0" w:hanging="575" w:firstLineChars="0"/>
        <w:rPr>
          <w:rFonts w:hint="default"/>
          <w:lang w:val="en-US" w:eastAsia="zh-CN"/>
        </w:rPr>
      </w:pPr>
      <w:r>
        <w:rPr>
          <w:rFonts w:hint="eastAsia"/>
          <w:lang w:val="en-US" w:eastAsia="zh-CN"/>
        </w:rPr>
        <w:t xml:space="preserve"> </w:t>
      </w:r>
      <w:bookmarkStart w:id="8" w:name="_Toc13069"/>
      <w:r>
        <w:rPr>
          <w:rFonts w:hint="eastAsia"/>
          <w:lang w:val="en-US" w:eastAsia="zh-CN"/>
        </w:rPr>
        <w:t>jdbc</w:t>
      </w:r>
      <w:bookmarkEnd w:id="8"/>
    </w:p>
    <w:p>
      <w:pPr>
        <w:pStyle w:val="3"/>
        <w:bidi w:val="0"/>
        <w:rPr>
          <w:rFonts w:hint="default"/>
          <w:lang w:val="en-US" w:eastAsia="zh-CN"/>
        </w:rPr>
      </w:pPr>
      <w:bookmarkStart w:id="9" w:name="_Toc29749"/>
      <w:r>
        <w:rPr>
          <w:rFonts w:ascii="Arial" w:hAnsi="Arial" w:eastAsia="宋体" w:cs="Arial"/>
          <w:i w:val="0"/>
          <w:caps w:val="0"/>
          <w:color w:val="666666"/>
          <w:spacing w:val="0"/>
          <w:sz w:val="19"/>
          <w:szCs w:val="19"/>
          <w:shd w:val="clear" w:fill="FFFFFF"/>
        </w:rPr>
        <w:t> </w:t>
      </w:r>
      <w:r>
        <w:rPr>
          <w:rStyle w:val="15"/>
          <w:rFonts w:hint="default" w:ascii="Arial" w:hAnsi="Arial" w:eastAsia="宋体" w:cs="Arial"/>
          <w:i w:val="0"/>
          <w:caps w:val="0"/>
          <w:color w:val="CC0000"/>
          <w:spacing w:val="0"/>
          <w:sz w:val="19"/>
          <w:szCs w:val="19"/>
          <w:shd w:val="clear" w:fill="FFFFFF"/>
        </w:rPr>
        <w:t>Java</w:t>
      </w:r>
      <w:r>
        <w:rPr>
          <w:rFonts w:hint="default" w:ascii="Arial" w:hAnsi="Arial" w:eastAsia="宋体" w:cs="Arial"/>
          <w:i w:val="0"/>
          <w:caps w:val="0"/>
          <w:color w:val="333333"/>
          <w:spacing w:val="0"/>
          <w:sz w:val="19"/>
          <w:szCs w:val="19"/>
          <w:shd w:val="clear" w:fill="FFFFFF"/>
        </w:rPr>
        <w:t> Content Repository API(JSR-170)试图建立一套标准的API去访问</w:t>
      </w:r>
      <w:r>
        <w:rPr>
          <w:rStyle w:val="15"/>
          <w:rFonts w:hint="default" w:ascii="Arial" w:hAnsi="Arial" w:eastAsia="宋体" w:cs="Arial"/>
          <w:i w:val="0"/>
          <w:caps w:val="0"/>
          <w:color w:val="CC0000"/>
          <w:spacing w:val="0"/>
          <w:sz w:val="19"/>
          <w:szCs w:val="19"/>
          <w:shd w:val="clear" w:fill="FFFFFF"/>
        </w:rPr>
        <w:t>内容仓库</w:t>
      </w:r>
      <w:r>
        <w:rPr>
          <w:rFonts w:hint="default" w:ascii="Arial" w:hAnsi="Arial" w:eastAsia="宋体" w:cs="Arial"/>
          <w:i w:val="0"/>
          <w:caps w:val="0"/>
          <w:color w:val="333333"/>
          <w:spacing w:val="0"/>
          <w:sz w:val="19"/>
          <w:szCs w:val="19"/>
          <w:shd w:val="clear" w:fill="FFFFFF"/>
        </w:rPr>
        <w:t>。</w:t>
      </w:r>
      <w:bookmarkEnd w:id="9"/>
    </w:p>
    <w:p>
      <w:pPr>
        <w:pStyle w:val="3"/>
        <w:bidi w:val="0"/>
        <w:rPr>
          <w:rFonts w:hint="eastAsia" w:ascii="Arial" w:hAnsi="Arial" w:eastAsia="宋体" w:cs="Arial"/>
          <w:b w:val="0"/>
          <w:i w:val="0"/>
          <w:caps w:val="0"/>
          <w:color w:val="333333"/>
          <w:spacing w:val="0"/>
          <w:sz w:val="21"/>
          <w:szCs w:val="21"/>
          <w:shd w:val="clear" w:fill="FFFFFF"/>
          <w:lang w:val="en-US" w:eastAsia="zh-CN"/>
        </w:rPr>
      </w:pPr>
      <w:bookmarkStart w:id="10" w:name="_Toc23956"/>
      <w:r>
        <w:rPr>
          <w:rFonts w:hint="eastAsia" w:eastAsia="宋体" w:cs="Arial"/>
          <w:b w:val="0"/>
          <w:i w:val="0"/>
          <w:caps w:val="0"/>
          <w:color w:val="333333"/>
          <w:spacing w:val="0"/>
          <w:sz w:val="21"/>
          <w:szCs w:val="21"/>
          <w:shd w:val="clear" w:fill="FFFFFF"/>
          <w:lang w:val="en-US" w:eastAsia="zh-CN"/>
        </w:rPr>
        <w:t>jsr</w:t>
      </w:r>
      <w:r>
        <w:rPr>
          <w:rFonts w:hint="eastAsia" w:ascii="Arial" w:hAnsi="Arial" w:eastAsia="宋体" w:cs="Arial"/>
          <w:b w:val="0"/>
          <w:i w:val="0"/>
          <w:caps w:val="0"/>
          <w:color w:val="333333"/>
          <w:spacing w:val="0"/>
          <w:sz w:val="21"/>
          <w:szCs w:val="21"/>
          <w:shd w:val="clear" w:fill="FFFFFF"/>
          <w:lang w:val="en-US" w:eastAsia="zh-CN"/>
        </w:rPr>
        <w:t>283</w:t>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Content Repository for JavaTM Technology API Version 2.0</w:t>
      </w:r>
      <w:bookmarkEnd w:id="10"/>
    </w:p>
    <w:p>
      <w:pPr>
        <w:rPr>
          <w:rFonts w:hint="default"/>
          <w:lang w:val="en-US" w:eastAsia="zh-CN"/>
        </w:rPr>
      </w:pPr>
    </w:p>
    <w:p>
      <w:pPr>
        <w:rPr>
          <w:rFonts w:hint="eastAsia"/>
        </w:rPr>
      </w:pPr>
    </w:p>
    <w:p>
      <w:pPr>
        <w:pStyle w:val="3"/>
        <w:bidi w:val="0"/>
        <w:rPr>
          <w:rFonts w:hint="default"/>
          <w:lang w:val="en-US" w:eastAsia="zh-CN"/>
        </w:rPr>
      </w:pPr>
      <w:bookmarkStart w:id="11" w:name="_Toc30756"/>
      <w:r>
        <w:rPr>
          <w:rFonts w:hint="default"/>
          <w:lang w:val="en-US" w:eastAsia="zh-CN"/>
        </w:rPr>
        <w:t>Atitit 远程存储与协议   mtp ptp rndis midi nfs smb webdav ftp v3 t617.docx</w:t>
      </w:r>
      <w:bookmarkEnd w:id="11"/>
    </w:p>
    <w:p>
      <w:pPr>
        <w:pStyle w:val="3"/>
        <w:bidi w:val="0"/>
        <w:rPr>
          <w:rFonts w:hint="default"/>
          <w:lang w:val="en-US" w:eastAsia="zh-CN"/>
        </w:rPr>
      </w:pPr>
      <w:bookmarkStart w:id="12" w:name="_Toc19670"/>
      <w:r>
        <w:rPr>
          <w:rFonts w:hint="eastAsia"/>
          <w:lang w:val="en-US" w:eastAsia="zh-CN"/>
        </w:rPr>
        <w:t>文件io api</w:t>
      </w:r>
      <w:bookmarkEnd w:id="12"/>
    </w:p>
    <w:p>
      <w:pPr>
        <w:pStyle w:val="2"/>
        <w:bidi w:val="0"/>
        <w:rPr>
          <w:rFonts w:hint="eastAsia"/>
          <w:lang w:val="en-US" w:eastAsia="zh-CN"/>
        </w:rPr>
      </w:pPr>
      <w:bookmarkStart w:id="13" w:name="_Toc10315"/>
      <w:r>
        <w:rPr>
          <w:rFonts w:hint="eastAsia"/>
          <w:lang w:val="en-US" w:eastAsia="zh-CN"/>
        </w:rPr>
        <w:t>访问协议</w:t>
      </w:r>
      <w:bookmarkEnd w:id="13"/>
    </w:p>
    <w:p>
      <w:pPr>
        <w:rPr>
          <w:rFonts w:hint="eastAsia"/>
          <w:lang w:val="en-US" w:eastAsia="zh-CN"/>
        </w:rPr>
      </w:pPr>
    </w:p>
    <w:p>
      <w:pPr>
        <w:pStyle w:val="3"/>
        <w:bidi w:val="0"/>
        <w:rPr>
          <w:rFonts w:hint="eastAsia"/>
          <w:lang w:val="en-US" w:eastAsia="zh-CN"/>
        </w:rPr>
      </w:pPr>
      <w:bookmarkStart w:id="14" w:name="_Toc30015"/>
      <w:r>
        <w:rPr>
          <w:rFonts w:hint="default"/>
        </w:rPr>
        <w:t xml:space="preserve">HTTP 或者 RMI </w:t>
      </w:r>
      <w:r>
        <w:rPr>
          <w:rFonts w:hint="eastAsia"/>
          <w:lang w:val="en-US" w:eastAsia="zh-CN"/>
        </w:rPr>
        <w:t xml:space="preserve"> ftp smb</w:t>
      </w:r>
      <w:bookmarkEnd w:id="14"/>
    </w:p>
    <w:p>
      <w:pPr>
        <w:pStyle w:val="3"/>
        <w:bidi w:val="0"/>
        <w:rPr>
          <w:rFonts w:hint="default"/>
          <w:lang w:val="en-US" w:eastAsia="zh-CN"/>
        </w:rPr>
      </w:pPr>
      <w:bookmarkStart w:id="15" w:name="_Toc27805"/>
      <w:r>
        <w:rPr>
          <w:rFonts w:hint="eastAsia"/>
          <w:lang w:val="en-US" w:eastAsia="zh-CN"/>
        </w:rPr>
        <w:t>Imap nfs smb sshSfxp scp</w:t>
      </w:r>
      <w:bookmarkEnd w:id="15"/>
    </w:p>
    <w:p>
      <w:pPr>
        <w:pStyle w:val="3"/>
        <w:bidi w:val="0"/>
        <w:rPr>
          <w:rFonts w:hint="eastAsia"/>
        </w:rPr>
      </w:pPr>
      <w:r>
        <w:rPr>
          <w:rFonts w:hint="default"/>
        </w:rPr>
        <w:t xml:space="preserve"> </w:t>
      </w:r>
      <w:bookmarkStart w:id="16" w:name="_Toc14143"/>
      <w:r>
        <w:rPr>
          <w:rFonts w:hint="eastAsia"/>
        </w:rPr>
        <w:t>WebDAV （Web-based Distributed Authoring and Versioning）</w:t>
      </w:r>
      <w:bookmarkEnd w:id="16"/>
    </w:p>
    <w:p>
      <w:pPr>
        <w:rPr>
          <w:rFonts w:hint="eastAsia"/>
          <w:lang w:val="en-US" w:eastAsia="zh-CN"/>
        </w:rPr>
      </w:pPr>
    </w:p>
    <w:p>
      <w:pPr>
        <w:pStyle w:val="2"/>
        <w:bidi w:val="0"/>
        <w:rPr>
          <w:rFonts w:hint="eastAsia"/>
          <w:lang w:val="en-US" w:eastAsia="zh-CN"/>
        </w:rPr>
      </w:pPr>
      <w:bookmarkStart w:id="17" w:name="_Toc8917"/>
      <w:r>
        <w:rPr>
          <w:rFonts w:hint="eastAsia"/>
          <w:lang w:val="en-US" w:eastAsia="zh-CN"/>
        </w:rPr>
        <w:t>Ref</w:t>
      </w:r>
      <w:bookmarkEnd w:id="17"/>
    </w:p>
    <w:p>
      <w:pPr>
        <w:rPr>
          <w:rFonts w:hint="default"/>
          <w:lang w:val="en-US" w:eastAsia="zh-CN"/>
        </w:rPr>
      </w:pPr>
      <w:r>
        <w:rPr>
          <w:rFonts w:hint="default"/>
          <w:lang w:val="en-US" w:eastAsia="zh-CN"/>
        </w:rPr>
        <w:t>JAVA内容仓库 - 刺猬的温驯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5FAF"/>
    <w:multiLevelType w:val="multilevel"/>
    <w:tmpl w:val="16105FA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D3AA8"/>
    <w:rsid w:val="02F3391E"/>
    <w:rsid w:val="03077503"/>
    <w:rsid w:val="09DD2D8E"/>
    <w:rsid w:val="0F684049"/>
    <w:rsid w:val="12195597"/>
    <w:rsid w:val="1A5B263E"/>
    <w:rsid w:val="1AEE3D90"/>
    <w:rsid w:val="1F2909C0"/>
    <w:rsid w:val="22C44C1E"/>
    <w:rsid w:val="282D12CD"/>
    <w:rsid w:val="2B1E059B"/>
    <w:rsid w:val="395E07C4"/>
    <w:rsid w:val="3B304D19"/>
    <w:rsid w:val="3D204111"/>
    <w:rsid w:val="40107546"/>
    <w:rsid w:val="47E7673E"/>
    <w:rsid w:val="51581DB8"/>
    <w:rsid w:val="544130C0"/>
    <w:rsid w:val="546924D4"/>
    <w:rsid w:val="55526D4A"/>
    <w:rsid w:val="57213BFE"/>
    <w:rsid w:val="5871279A"/>
    <w:rsid w:val="587D3AA8"/>
    <w:rsid w:val="5ADD2826"/>
    <w:rsid w:val="5CAA3B47"/>
    <w:rsid w:val="5D404A87"/>
    <w:rsid w:val="5FF02E14"/>
    <w:rsid w:val="63CB2ED1"/>
    <w:rsid w:val="66D63CF5"/>
    <w:rsid w:val="68555C9A"/>
    <w:rsid w:val="6F626681"/>
    <w:rsid w:val="783657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Emphasis"/>
    <w:basedOn w:val="1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2019-06-21T13:00:00Z</dcterms:created>
  <dc:creator>ATI老哇的爪子007</dc:creator>
  <cp:lastModifiedBy>ATI老哇的爪子007</cp:lastModifiedBy>
  <dcterms:modified xsi:type="dcterms:W3CDTF">2019-06-22T11:57:16Z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