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web版终端webshell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7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阻塞模式</w:t>
          </w:r>
          <w:r>
            <w:tab/>
          </w:r>
          <w:r>
            <w:fldChar w:fldCharType="begin"/>
          </w:r>
          <w:r>
            <w:instrText xml:space="preserve"> PAGEREF _Toc19028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执行命令</w:t>
          </w:r>
          <w:r>
            <w:tab/>
          </w:r>
          <w:r>
            <w:fldChar w:fldCharType="begin"/>
          </w:r>
          <w:r>
            <w:instrText xml:space="preserve"> PAGEREF _Toc11312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tab/>
          </w:r>
          <w:r>
            <w:fldChar w:fldCharType="begin"/>
          </w:r>
          <w:r>
            <w:instrText xml:space="preserve"> PAGEREF _Toc14375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定时获取结果</w:t>
          </w:r>
          <w:r>
            <w:tab/>
          </w:r>
          <w:r>
            <w:fldChar w:fldCharType="begin"/>
          </w:r>
          <w:r>
            <w:instrText xml:space="preserve"> PAGEREF _Toc11531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Demo测试client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9028"/>
      <w:r>
        <w:rPr>
          <w:rFonts w:hint="eastAsia"/>
          <w:lang w:val="en-US" w:eastAsia="zh-CN"/>
        </w:rPr>
        <w:t>阻塞模式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/hislog/src/main/java/com/attilax/util/CliService.java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cliRet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exe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>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lastcmd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console_charset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CommandLine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cmdLine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CommandLine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parse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lastcmd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exe_blockAllMode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cmdLine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console_charset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1312"/>
      <w:r>
        <w:rPr>
          <w:rFonts w:hint="eastAsia"/>
          <w:lang w:val="en-US" w:eastAsia="zh-CN"/>
        </w:rPr>
        <w:t>执行命令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"http://@host@:@port@/webshell/commServletV2?new=xx&amp;class=com.attilax.util.CliService&amp;method=exe&amp;paramtypes=str,com.attilax.util.AjaxConsumer,str&amp;args=@cmd@,@consum@,gbk"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  <w:u w:val="single"/>
        </w:rPr>
        <w:t>AjaxConsumer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AjaxConsumer</w:t>
      </w:r>
      <w:r>
        <w:rPr>
          <w:rFonts w:hint="eastAsia" w:ascii="Consolas" w:hAnsi="Consolas" w:eastAsia="Consolas"/>
          <w:color w:val="E8E2B7"/>
          <w:sz w:val="24"/>
        </w:rPr>
        <w:t>&lt;&gt;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containid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"10331314"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  <w:u w:val="single"/>
        </w:rPr>
        <w:t>Global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80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"cli_finishstat_"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E8E2B7"/>
          <w:sz w:val="24"/>
          <w:u w:val="single"/>
        </w:rPr>
        <w:t>+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containid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false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Global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80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FFFF80"/>
          <w:sz w:val="24"/>
          <w:u w:val="single"/>
        </w:rPr>
        <w:t>containid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808080"/>
          <w:sz w:val="24"/>
          <w:u w:val="single"/>
        </w:rPr>
        <w:t>Lists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FFFF"/>
          <w:sz w:val="24"/>
          <w:u w:val="single"/>
        </w:rPr>
        <w:t>newArrayList</w:t>
      </w:r>
      <w:r>
        <w:rPr>
          <w:rFonts w:hint="eastAsia" w:ascii="Consolas" w:hAnsi="Consolas" w:eastAsia="Consolas"/>
          <w:color w:val="CCCCCC"/>
          <w:sz w:val="24"/>
          <w:u w:val="single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ac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  <w:u w:val="single"/>
        </w:rPr>
        <w:t>rztContainId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containid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ac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  <w:u w:val="single"/>
        </w:rPr>
        <w:t>type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com.attilax.util.AjaxConsumer"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json_s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ac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" w:name="_Toc14375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531"/>
      <w:r>
        <w:rPr>
          <w:rFonts w:hint="eastAsia"/>
          <w:lang w:val="en-US" w:eastAsia="zh-CN"/>
        </w:rPr>
        <w:t>定时获取结果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"http://@host@:@port@/webshell/commServletV2?new=xx&amp;class=com.attilax.net.http.webshellUtil&amp;method=getRztByContainid&amp;paramtypes=str&amp;args=@Containid@"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5281"/>
      <w:r>
        <w:rPr>
          <w:rFonts w:hint="eastAsia"/>
          <w:lang w:val="en-US" w:eastAsia="zh-CN"/>
        </w:rPr>
        <w:t>Demo测试client</w:t>
      </w:r>
      <w:bookmarkEnd w:id="4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junit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Assert</w:t>
      </w:r>
      <w:r>
        <w:rPr>
          <w:rFonts w:hint="eastAsia" w:ascii="Consolas" w:hAnsi="Consolas" w:eastAsia="Consolas"/>
          <w:color w:val="E8E2B7"/>
          <w:sz w:val="24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Timer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TimerTask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junit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Test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Charset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paramReqUtil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core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AsynUtil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web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UrlUtil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AjaxConsumerTest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test_shell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cmd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"ping -n 60 www.baidu.com"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host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"192.168.1.77"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webshellport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"8022"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  <w:u w:val="single"/>
        </w:rPr>
        <w:t>AjaxConsumer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AjaxConsumer</w:t>
      </w:r>
      <w:r>
        <w:rPr>
          <w:rFonts w:hint="eastAsia" w:ascii="Consolas" w:hAnsi="Consolas" w:eastAsia="Consolas"/>
          <w:color w:val="E8E2B7"/>
          <w:sz w:val="24"/>
        </w:rPr>
        <w:t>&lt;&gt;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containid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"10331314"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  <w:u w:val="single"/>
        </w:rPr>
        <w:t>Global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80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"cli_finishstat_"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E8E2B7"/>
          <w:sz w:val="24"/>
          <w:u w:val="single"/>
        </w:rPr>
        <w:t>+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containid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false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Global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80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FFFF80"/>
          <w:sz w:val="24"/>
          <w:u w:val="single"/>
        </w:rPr>
        <w:t>containid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808080"/>
          <w:sz w:val="24"/>
          <w:u w:val="single"/>
        </w:rPr>
        <w:t>Lists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FFFF"/>
          <w:sz w:val="24"/>
          <w:u w:val="single"/>
        </w:rPr>
        <w:t>newArrayList</w:t>
      </w:r>
      <w:r>
        <w:rPr>
          <w:rFonts w:hint="eastAsia" w:ascii="Consolas" w:hAnsi="Consolas" w:eastAsia="Consolas"/>
          <w:color w:val="CCCCCC"/>
          <w:sz w:val="24"/>
          <w:u w:val="single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ac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  <w:u w:val="single"/>
        </w:rPr>
        <w:t>rztContainId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containid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ac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  <w:u w:val="single"/>
        </w:rPr>
        <w:t>type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com.attilax.util.AjaxConsumer"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json_s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ac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AsynUtil.execMeth_Ays(new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String 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 xml:space="preserve"> 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"http://@host@:@port@/webshell/commServletV2?new=xx&amp;class=com.attilax.util.CliService&amp;method=exe&amp;paramtypes=str,com.attilax.util.AjaxConsumer,str&amp;args=@cmd@,@consum@,utf8";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 xml:space="preserve"> = url.replaceAll("@host@", host);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 xml:space="preserve"> = url.replaceAll("@port@", </w:t>
      </w:r>
      <w:r>
        <w:rPr>
          <w:rFonts w:hint="eastAsia" w:ascii="Consolas" w:hAnsi="Consolas" w:eastAsia="Consolas"/>
          <w:color w:val="7D8C93"/>
          <w:sz w:val="24"/>
          <w:u w:val="single"/>
        </w:rPr>
        <w:t>webshellport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 xml:space="preserve"> = url.replaceAll("</w:t>
      </w:r>
      <w:r>
        <w:rPr>
          <w:rFonts w:hint="eastAsia" w:ascii="Consolas" w:hAnsi="Consolas" w:eastAsia="Consolas"/>
          <w:color w:val="7D8C93"/>
          <w:sz w:val="24"/>
          <w:u w:val="single"/>
        </w:rPr>
        <w:t>@cmd</w:t>
      </w:r>
      <w:r>
        <w:rPr>
          <w:rFonts w:hint="eastAsia" w:ascii="Consolas" w:hAnsi="Consolas" w:eastAsia="Consolas"/>
          <w:color w:val="7D8C93"/>
          <w:sz w:val="24"/>
        </w:rPr>
        <w:t>@", UrlUtil.encode(</w:t>
      </w:r>
      <w:r>
        <w:rPr>
          <w:rFonts w:hint="eastAsia" w:ascii="Consolas" w:hAnsi="Consolas" w:eastAsia="Consolas"/>
          <w:color w:val="7D8C93"/>
          <w:sz w:val="24"/>
          <w:u w:val="single"/>
        </w:rPr>
        <w:t>cmd</w:t>
      </w:r>
      <w:r>
        <w:rPr>
          <w:rFonts w:hint="eastAsia" w:ascii="Consolas" w:hAnsi="Consolas" w:eastAsia="Consolas"/>
          <w:color w:val="7D8C93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String AjaxConsumer_paramencode 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UrlUtil.encode(paramutil.urlparamEncode(json_s));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 xml:space="preserve"> = url.replaceAll("</w:t>
      </w:r>
      <w:r>
        <w:rPr>
          <w:rFonts w:hint="eastAsia" w:ascii="Consolas" w:hAnsi="Consolas" w:eastAsia="Consolas"/>
          <w:color w:val="7D8C93"/>
          <w:sz w:val="24"/>
          <w:u w:val="single"/>
        </w:rPr>
        <w:t>@consum</w:t>
      </w:r>
      <w:r>
        <w:rPr>
          <w:rFonts w:hint="eastAsia" w:ascii="Consolas" w:hAnsi="Consolas" w:eastAsia="Consolas"/>
          <w:color w:val="7D8C93"/>
          <w:sz w:val="24"/>
        </w:rPr>
        <w:t>@", AjaxConsumer_paramencode);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System.out.println(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com.attilax.net.http.HttpClientUtil </w:t>
      </w:r>
      <w:r>
        <w:rPr>
          <w:rFonts w:hint="eastAsia" w:ascii="Consolas" w:hAnsi="Consolas" w:eastAsia="Consolas"/>
          <w:color w:val="7D8C93"/>
          <w:sz w:val="24"/>
          <w:u w:val="single"/>
        </w:rPr>
        <w:t>hcu</w:t>
      </w:r>
      <w:r>
        <w:rPr>
          <w:rFonts w:hint="eastAsia" w:ascii="Consolas" w:hAnsi="Consolas" w:eastAsia="Consolas"/>
          <w:color w:val="7D8C93"/>
          <w:sz w:val="24"/>
        </w:rPr>
        <w:t xml:space="preserve"> = new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com.attilax.net.http.HttpClientUtil();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String r = hcu.httpget(</w:t>
      </w:r>
      <w:r>
        <w:rPr>
          <w:rFonts w:hint="eastAsia" w:ascii="Consolas" w:hAnsi="Consolas" w:eastAsia="Consolas"/>
          <w:color w:val="7D8C93"/>
          <w:sz w:val="24"/>
          <w:u w:val="single"/>
        </w:rPr>
        <w:t>url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System.out.println("send </w:t>
      </w:r>
      <w:r>
        <w:rPr>
          <w:rFonts w:hint="eastAsia" w:ascii="Consolas" w:hAnsi="Consolas" w:eastAsia="Consolas"/>
          <w:color w:val="7D8C93"/>
          <w:sz w:val="24"/>
          <w:u w:val="single"/>
        </w:rPr>
        <w:t>cmd</w:t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  <w:u w:val="single"/>
        </w:rPr>
        <w:t>ret</w:t>
      </w:r>
      <w:r>
        <w:rPr>
          <w:rFonts w:hint="eastAsia" w:ascii="Consolas" w:hAnsi="Consolas" w:eastAsia="Consolas"/>
          <w:color w:val="7D8C93"/>
          <w:sz w:val="24"/>
        </w:rPr>
        <w:t>:" + 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}, "threadName");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get 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Timer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tmr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Timer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tmr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schedule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TimerTask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run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"http://@host@:@port@/webshell/commServletV2?new=xx&amp;class=com.attilax.net.http.webshellUtil&amp;method=getRztByContainid&amp;paramtypes=str&amp;args=@Containid@"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"@host@"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host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"@port@"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webshellport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"@Containid@"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containid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8080"/>
          <w:sz w:val="24"/>
        </w:rPr>
        <w:t>HttpClientUtil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hcu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HttpClientUtil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hcu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httpget_autoEncode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3000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1000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"http://@host@:@port@/webshell/commServletV2?new=xx&amp;class=com.attilax.util.CliService&amp;method=exe&amp;paramtypes=str,com.attilax.util.AjaxConsumer,str&amp;args=@cmd@,@consum@,gbk"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"@host@"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host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"@port@"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webshellport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"@cmd@"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UrlUtil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cmd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AjaxConsumer_paramencode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UrlUtil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paramutil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urlparamEncode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json_s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"@consum@"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AjaxConsumer_paramencode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8080"/>
          <w:sz w:val="24"/>
        </w:rPr>
        <w:t>HttpClientUtil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hcu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HttpClientUtil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hcu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httpget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"send cmd ret:"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i/>
          <w:color w:val="00FFFF"/>
          <w:sz w:val="24"/>
        </w:rPr>
        <w:t>fail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"Not yet implemented"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C640E"/>
    <w:multiLevelType w:val="multilevel"/>
    <w:tmpl w:val="422C64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D4849"/>
    <w:rsid w:val="16574368"/>
    <w:rsid w:val="33003472"/>
    <w:rsid w:val="3C4A2955"/>
    <w:rsid w:val="43F47189"/>
    <w:rsid w:val="597E0A1A"/>
    <w:rsid w:val="68F21766"/>
    <w:rsid w:val="6BC643C6"/>
    <w:rsid w:val="6D535020"/>
    <w:rsid w:val="74E2704B"/>
    <w:rsid w:val="7C0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2018-07-03T02:42:00Z</dcterms:created>
  <dc:creator>ATI老哇的爪子007</dc:creator>
  <cp:lastModifiedBy>ATI老哇的爪子007</cp:lastModifiedBy>
  <dcterms:modified xsi:type="dcterms:W3CDTF">2018-07-03T02:55:22Z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