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web系列标准规范 艾提拉总结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7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艾提拉觉得比较重要的核心规范</w:t>
          </w:r>
          <w:r>
            <w:tab/>
          </w:r>
          <w:r>
            <w:fldChar w:fldCharType="begin"/>
          </w:r>
          <w:r>
            <w:instrText xml:space="preserve"> PAGEREF _Toc8361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Xoxo rss atom  </w:t>
          </w:r>
          <w:r>
            <w:t>Microformat</w:t>
          </w:r>
          <w:r>
            <w:rPr>
              <w:rFonts w:hint="eastAsia"/>
            </w:rPr>
            <w:t> </w:t>
          </w:r>
          <w:r>
            <w:rPr>
              <w:rFonts w:hint="eastAsia"/>
              <w:lang w:val="en-US" w:eastAsia="zh-CN"/>
            </w:rPr>
            <w:t xml:space="preserve"> rdf</w:t>
          </w:r>
          <w:r>
            <w:tab/>
          </w:r>
          <w:r>
            <w:fldChar w:fldCharType="begin"/>
          </w:r>
          <w:r>
            <w:instrText xml:space="preserve"> PAGEREF _Toc11815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Web标准/规范</w:t>
          </w:r>
          <w:r>
            <w:tab/>
          </w:r>
          <w:r>
            <w:fldChar w:fldCharType="begin"/>
          </w:r>
          <w:r>
            <w:instrText xml:space="preserve"> PAGEREF _Toc871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W3C标准</w:t>
          </w:r>
          <w:r>
            <w:tab/>
          </w:r>
          <w:r>
            <w:fldChar w:fldCharType="begin"/>
          </w:r>
          <w:r>
            <w:instrText xml:space="preserve"> PAGEREF _Toc30637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8361"/>
      <w:r>
        <w:rPr>
          <w:rFonts w:hint="eastAsia"/>
          <w:lang w:val="en-US" w:eastAsia="zh-CN"/>
        </w:rPr>
        <w:t>艾提拉觉得比较重要的核心规范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815"/>
      <w:r>
        <w:rPr>
          <w:rFonts w:hint="eastAsia"/>
          <w:lang w:val="en-US" w:eastAsia="zh-CN"/>
        </w:rPr>
        <w:t xml:space="preserve">Xoxo rss atom  </w:t>
      </w:r>
      <w:r>
        <w:t>Microformat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 xml:space="preserve"> rdf</w:t>
      </w:r>
      <w:bookmarkEnd w:id="1"/>
    </w:p>
    <w:p>
      <w:pPr>
        <w:pStyle w:val="2"/>
        <w:bidi w:val="0"/>
      </w:pPr>
      <w:bookmarkStart w:id="2" w:name="_Toc871"/>
      <w:r>
        <w:rPr>
          <w:rFonts w:hint="eastAsia"/>
        </w:rPr>
        <w:t>Web标准/规范</w:t>
      </w:r>
      <w:bookmarkEnd w:id="2"/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(2009-07-27 17:04:45)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"http://blog.sina.com.cn/s/javascript:;"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Verdana" w:hAnsi="Verdana" w:eastAsia="宋体" w:cs="Verdana"/>
          <w:i w:val="0"/>
          <w:caps w:val="0"/>
          <w:color w:val="494949"/>
          <w:spacing w:val="75"/>
          <w:szCs w:val="18"/>
          <w:u w:val="none"/>
          <w:bdr w:val="none" w:color="auto" w:sz="0" w:space="0"/>
          <w:shd w:val="clear" w:fill="5E6C81"/>
        </w:rPr>
        <w:drawing>
          <wp:inline distT="0" distB="0" distL="114300" distR="114300">
            <wp:extent cx="142875" cy="1428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6"/>
          <w:rFonts w:hint="default" w:ascii="Verdana" w:hAnsi="Verdana" w:eastAsia="宋体" w:cs="Verdana"/>
          <w:i w:val="0"/>
          <w:caps w:val="0"/>
          <w:color w:val="494949"/>
          <w:spacing w:val="75"/>
          <w:szCs w:val="18"/>
          <w:u w:val="none"/>
          <w:bdr w:val="none" w:color="auto" w:sz="0" w:space="0"/>
          <w:shd w:val="clear" w:fill="5E6C81"/>
        </w:rPr>
        <w:t>转载▼</w:t>
      </w:r>
      <w:r>
        <w:rPr>
          <w:rFonts w:hint="default"/>
          <w:lang w:val="en-US" w:eastAsia="zh-CN"/>
        </w:rPr>
        <w:fldChar w:fldCharType="end"/>
      </w:r>
    </w:p>
    <w:tbl>
      <w:tblPr>
        <w:tblW w:w="464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3"/>
        <w:gridCol w:w="3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938" w:type="dxa"/>
            <w:shd w:val="clear"/>
            <w:tcMar>
              <w:right w:w="150" w:type="dxa"/>
            </w:tcMar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标签： </w:t>
            </w:r>
          </w:p>
          <w:p>
            <w:pPr>
              <w:bidi w:val="0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"http://search.sina.com.cn/?c=blog&amp;q=w3c&amp;by=tag" \t "http://blog.sina.com.cn/s/_blank"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b w:val="0"/>
                <w:color w:val="B22D3C"/>
                <w:szCs w:val="18"/>
                <w:u w:val="none"/>
                <w:bdr w:val="none" w:color="auto" w:sz="0" w:space="0"/>
              </w:rPr>
              <w:t>w3c</w:t>
            </w:r>
            <w:r>
              <w:rPr>
                <w:rFonts w:hint="eastAsia"/>
              </w:rPr>
              <w:fldChar w:fldCharType="end"/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bidi w:val="0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"http://search.sina.com.cn/?c=blog&amp;q=web%B1%EA%D7%BC&amp;by=tag" \t "http://blog.sina.com.cn/s/_blank"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b w:val="0"/>
                <w:color w:val="B22D3C"/>
                <w:szCs w:val="18"/>
                <w:u w:val="none"/>
                <w:bdr w:val="none" w:color="auto" w:sz="0" w:space="0"/>
              </w:rPr>
              <w:t>web标准</w:t>
            </w:r>
            <w:r>
              <w:rPr>
                <w:rFonts w:hint="eastAsia"/>
              </w:rPr>
              <w:fldChar w:fldCharType="end"/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bidi w:val="0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"http://search.sina.com.cn/?c=blog&amp;q=draft&amp;by=tag" \t "http://blog.sina.com.cn/s/_blank"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b w:val="0"/>
                <w:color w:val="B22D3C"/>
                <w:szCs w:val="18"/>
                <w:u w:val="none"/>
                <w:bdr w:val="none" w:color="auto" w:sz="0" w:space="0"/>
              </w:rPr>
              <w:t>draft</w:t>
            </w:r>
            <w:r>
              <w:rPr>
                <w:rFonts w:hint="eastAsia"/>
              </w:rPr>
              <w:fldChar w:fldCharType="end"/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bidi w:val="0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"http://search.sina.com.cn/?c=blog&amp;q=aria&amp;by=tag" \t "http://blog.sina.com.cn/s/_blank"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b w:val="0"/>
                <w:color w:val="B22D3C"/>
                <w:szCs w:val="18"/>
                <w:u w:val="none"/>
                <w:bdr w:val="none" w:color="auto" w:sz="0" w:space="0"/>
              </w:rPr>
              <w:t>aria</w:t>
            </w:r>
            <w:r>
              <w:rPr>
                <w:rFonts w:hint="eastAsia"/>
              </w:rPr>
              <w:fldChar w:fldCharType="end"/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 </w:t>
            </w:r>
          </w:p>
          <w:p>
            <w:pPr>
              <w:bidi w:val="0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"http://search.sina.com.cn/?c=blog&amp;q=it&amp;by=tag" \t "http://blog.sina.com.cn/s/_blank"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b w:val="0"/>
                <w:color w:val="B22D3C"/>
                <w:szCs w:val="18"/>
                <w:u w:val="none"/>
                <w:bdr w:val="none" w:color="auto" w:sz="0" w:space="0"/>
              </w:rPr>
              <w:t>it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615" w:type="dxa"/>
            <w:shd w:val="clear"/>
            <w:noWrap/>
            <w:vAlign w:val="top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bidi w:val="0"/>
      </w:pPr>
      <w:r>
        <w:t>WCAG 1.0</w:t>
      </w:r>
      <w:r>
        <w:rPr>
          <w:rFonts w:hint="eastAsia"/>
        </w:rPr>
        <w:t> (Web Content Accessibility Guideline 1.0,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"http://www.w3.org/TR/WAI-WEBCONTENT/" \o "http://www.w3.org/TR/WAI-WEBCONTENT/"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http://www.w3.org/TR/WAI-WEBCONTENT/</w:t>
      </w:r>
      <w:r>
        <w:rPr>
          <w:rFonts w:hint="eastAsia"/>
        </w:rPr>
        <w:fldChar w:fldCharType="end"/>
      </w:r>
      <w:r>
        <w:rPr>
          <w:rFonts w:hint="eastAsia"/>
        </w:rPr>
        <w:t> ) - W3C (World Wide Web Consortium)</w:t>
      </w:r>
      <w:r>
        <w:rPr>
          <w:rFonts w:hint="eastAsia"/>
        </w:rPr>
        <w:br w:type="textWrapping"/>
      </w:r>
      <w:r>
        <w:rPr>
          <w:rFonts w:hint="eastAsia"/>
        </w:rPr>
        <w:t>WCAG 2.0 (working draft,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"http://www.w3.org/TR/WCAG20/" \o "http://www.w3.org/TR/WCAG20/"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http://www.w3.org/TR/WCAG20/</w:t>
      </w:r>
      <w:r>
        <w:rPr>
          <w:rFonts w:hint="eastAsia"/>
        </w:rPr>
        <w:fldChar w:fldCharType="end"/>
      </w:r>
      <w:r>
        <w:rPr>
          <w:rFonts w:hint="eastAsia"/>
        </w:rPr>
        <w:t> ) - W3C</w:t>
      </w:r>
      <w:r>
        <w:rPr>
          <w:rFonts w:hint="eastAsia"/>
        </w:rPr>
        <w:br w:type="textWrapping"/>
      </w:r>
      <w:r>
        <w:rPr>
          <w:rFonts w:hint="eastAsia"/>
        </w:rPr>
        <w:t>ATAG 1.0 (Author Tools Accessibility Guideline,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"http://www.w3.org/TR/WAI-AUTOOLS" \o "http://www.w3.org/TR/WAI-AUTOOLS"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http://www.w3.org/TR/WAI-AUTOOLS</w:t>
      </w:r>
      <w:r>
        <w:rPr>
          <w:rFonts w:hint="eastAsia"/>
        </w:rPr>
        <w:fldChar w:fldCharType="end"/>
      </w:r>
      <w:r>
        <w:rPr>
          <w:rFonts w:hint="eastAsia"/>
        </w:rPr>
        <w:t> ) - W3C</w:t>
      </w:r>
      <w:r>
        <w:rPr>
          <w:rFonts w:hint="eastAsia"/>
        </w:rPr>
        <w:br w:type="textWrapping"/>
      </w:r>
      <w:r>
        <w:rPr>
          <w:rFonts w:hint="eastAsia"/>
        </w:rPr>
        <w:t>UAAG 1.0 (User Agent Accessibility Guideline,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"http://www.w3.org/TR/WAI-USERAGENT" \o "http://www.w3.org/TR/WAI-USERAGENT"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http://www.w3.org/TR/WAI-USERAGENT</w:t>
      </w:r>
      <w:r>
        <w:rPr>
          <w:rFonts w:hint="eastAsia"/>
        </w:rPr>
        <w:fldChar w:fldCharType="end"/>
      </w:r>
      <w:r>
        <w:rPr>
          <w:rFonts w:hint="eastAsia"/>
        </w:rPr>
        <w:t> ) - W3C</w:t>
      </w:r>
      <w:r>
        <w:rPr>
          <w:rFonts w:hint="eastAsia"/>
        </w:rPr>
        <w:br w:type="textWrapping"/>
      </w:r>
      <w:r>
        <w:rPr>
          <w:rFonts w:hint="eastAsia"/>
        </w:rPr>
        <w:t>XAG (XML Accessibility Guideline,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"http://www.w3.org/TR/xag" \o "http://www.w3.org/TR/xag"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http://www.w3.org/TR/xag</w:t>
      </w:r>
      <w:r>
        <w:rPr>
          <w:rFonts w:hint="eastAsia"/>
        </w:rPr>
        <w:fldChar w:fldCharType="end"/>
      </w:r>
      <w:r>
        <w:rPr>
          <w:rFonts w:hint="eastAsia"/>
        </w:rPr>
        <w:t> ) - W3C</w:t>
      </w:r>
    </w:p>
    <w:p>
      <w:pPr>
        <w:bidi w:val="0"/>
      </w:pPr>
      <w:r>
        <w:rPr>
          <w:rFonts w:hint="eastAsia"/>
        </w:rPr>
        <w:t>ARIA (Accessbility Rich Internet Applications)</w:t>
      </w:r>
      <w:r>
        <w:rPr>
          <w:rFonts w:hint="eastAsia"/>
        </w:rPr>
        <w:br w:type="textWrapping"/>
      </w:r>
      <w:r>
        <w:rPr>
          <w:rFonts w:hint="eastAsia"/>
        </w:rPr>
        <w:t>相关链接:</w:t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"http://www.evotech.net/blog/2008/03/aria-accessible-rich-internet-applications-basics/" \o "http://www.evotech.net/blog/2008/03/aria-accessible-rich-internet-applications-basics/"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http://www.evotech.net/blog/2008/03/aria-accessible-rich-internet-applications-basics/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"http://www.w3.org/TR/wai-aria/" \o "http://www.w3.org/TR/wai-aria/"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http://www.w3.org/TR/wai-aria/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t>XSPF (XML Shareable Playlist Format,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"http://www.xspf.org/" \o "http://www.xspf.org/"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http://www.xspf.org/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other playlist format:</w:t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"ASX"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ASX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"B4S"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B4S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"Creative"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Creative Commons RDF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"DAAP"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DAAP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"HTML"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HTML+Time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"iTunes"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iTunes library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"Kapsule"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Kapsule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"KPL"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KPL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"M3U"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M3U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"MAGMA"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MAGMA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"musicbrainz"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MusicBrainz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"PLS"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PLS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"RAM"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RAM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"SMIL"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SMIL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"WAX"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WAX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\l "WVX"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WVX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t>相关链接：</w:t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"http://gonze.com/playlists/playlist-format-survey.html" \o "http://gonze.com/playlists/playlist-format-survey.html"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http://gonze.com/playlists/playlist-format-survey.html</w:t>
      </w:r>
      <w:r>
        <w:rPr>
          <w:rFonts w:hint="eastAsia"/>
        </w:rPr>
        <w:fldChar w:fldCharType="end"/>
      </w:r>
    </w:p>
    <w:p>
      <w:pPr>
        <w:pStyle w:val="3"/>
        <w:bidi w:val="0"/>
      </w:pPr>
      <w:bookmarkStart w:id="3" w:name="_Toc30637"/>
      <w:r>
        <w:rPr>
          <w:rFonts w:hint="eastAsia"/>
        </w:rPr>
        <w:t>W3C标准</w:t>
      </w:r>
      <w:bookmarkEnd w:id="3"/>
    </w:p>
    <w:p>
      <w:pPr>
        <w:bidi w:val="0"/>
      </w:pPr>
      <w:r>
        <w:rPr>
          <w:rFonts w:hint="eastAsia"/>
        </w:rPr>
        <w:br w:type="textWrapping"/>
      </w:r>
      <w:r>
        <w:rPr>
          <w:rFonts w:hint="eastAsia"/>
        </w:rPr>
        <w:t>structural language:</w:t>
      </w:r>
      <w:r>
        <w:rPr>
          <w:rFonts w:hint="eastAsia"/>
        </w:rPr>
        <w:br w:type="textWrapping"/>
      </w:r>
      <w:r>
        <w:rPr>
          <w:rFonts w:hint="eastAsia"/>
        </w:rPr>
        <w:t>HTML 4.01 (Hypertext Markup Language 4.01,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"http://www.w3.org/TR/html4/" \o "http://www.w3.org/TR/html4/"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http://www.w3.org/TR/html4/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XHTML 1.0 (Extensible Hypertext Markup Language 1.0,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"http://www.w3.org/TR/xhtml1/" \o "http://www.w3.org/TR/xhtml1/"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http://www.w3.org/TR/xhtml1/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XHTML 1.1</w:t>
      </w:r>
      <w:r>
        <w:rPr>
          <w:rFonts w:hint="eastAsia"/>
        </w:rPr>
        <w:br w:type="textWrapping"/>
      </w:r>
      <w:r>
        <w:rPr>
          <w:rFonts w:hint="eastAsia"/>
        </w:rPr>
        <w:t>XHTML 2.0 (working draft,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"http://www.w3.org/TR/xhtml2/" \o "http://www.w3.org/TR/xhtml2/"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http://www.w3.org/TR/xhtml2/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XML 1.0 (Extensible Markup Language 1.0,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"http://www.w3.org/TR/REC-xml" \o "http://www.w3.org/TR/REC-xml"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http://www.w3.org/TR/REC-xml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presentation language:</w:t>
      </w:r>
      <w:r>
        <w:rPr>
          <w:rFonts w:hint="eastAsia"/>
        </w:rPr>
        <w:br w:type="textWrapping"/>
      </w:r>
      <w:r>
        <w:rPr>
          <w:rFonts w:hint="eastAsia"/>
        </w:rPr>
        <w:t>CSS (Cascading Style Sheet) Level 1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"http://www.w3.org/TR/CSS1" \o "http://www.w3.org/TR/CSS1"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http://www.w3.org/TR/CSS1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CSS Level 2 revision 1 (http://www.w3.org/TR/CSS21/)</w:t>
      </w:r>
      <w:r>
        <w:rPr>
          <w:rFonts w:hint="eastAsia"/>
        </w:rPr>
        <w:br w:type="textWrapping"/>
      </w:r>
      <w:r>
        <w:rPr>
          <w:rFonts w:hint="eastAsia"/>
        </w:rPr>
        <w:t>CSS Level 3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"http://www.w3.org/Style/CSS/current-work" \l "CSS3" \o "http://www.w3.org/Style/CSS/current-work#CSS3"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http://www.w3.org/Style/CSS/current-work#CSS3</w:t>
      </w:r>
      <w:r>
        <w:rPr>
          <w:rFonts w:hint="eastAsia"/>
        </w:rPr>
        <w:fldChar w:fldCharType="end"/>
      </w:r>
      <w:r>
        <w:rPr>
          <w:rFonts w:hint="eastAsia"/>
        </w:rPr>
        <w:t> 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"http://www.css3.info/" \o "http://www.css3.info/"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http://www.css3.info/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MathML (Mathematical Markup Language,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"http://www.w3c.org/Math/" \o "http://www.w3c.org/Math/"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http://www.w3c.org/Math/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SVG (Scalable Vector Graphics,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"http://www.w3c.org/Graphics/SVG/" \o "http://www.w3c.org/Graphics/SVG/"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http://www.w3c.org/Graphics/SVG/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object models:</w:t>
      </w:r>
      <w:r>
        <w:rPr>
          <w:rFonts w:hint="eastAsia"/>
        </w:rPr>
        <w:br w:type="textWrapping"/>
      </w:r>
      <w:r>
        <w:rPr>
          <w:rFonts w:hint="eastAsia"/>
        </w:rPr>
        <w:t>DOM (Document Object Model) Level 1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"http://www.w3.org/TR/REC-DOM-Level-1/" \o "http://www.w3.org/TR/REC-DOM-Level-1/"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http://www.w3.org/TR/REC-DOM-Level-1/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DOM Level 2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"http://www.w3c.org/DOM/DOMTR" \l "dom2" \o "http://www.w3c.org/DOM/DOMTR#dom2"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http://www.w3c.org/DOM/DOMTR#dom2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DOM Level 3 Core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"http://www.w3.org/TR/DOM-Level-3-Core/" \o "http://www.w3.org/TR/DOM-Level-3-Core/"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http://www.w3.org/TR/DOM-Level-3-Core/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scripting language:</w:t>
      </w:r>
      <w:r>
        <w:rPr>
          <w:rFonts w:hint="eastAsia"/>
        </w:rPr>
        <w:br w:type="textWrapping"/>
      </w:r>
      <w:r>
        <w:rPr>
          <w:rFonts w:hint="eastAsia"/>
        </w:rPr>
        <w:t>ECMAScript 262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"http://www.ecma-international.org/publications/standards/Ecma-262.htm" \o "http://www.ecma-international.org/publications/standards/Ecma-262.htm"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http://www.ecma-international.org/publications/standards/Ecma-262.htm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相关链接：</w:t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"http://www.456bereastreet.com/lab/developing_with_web_standards/full/" \o "http://www.456bereastreet.com/lab/developing_with_web_standards/full/"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http://www.456bereastreet.com/lab/developing_with_web_standards/full/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"http://www.mozilla.org/docs/web-developer/" \o "http://www.mozilla.org/docs/web-developer/"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http://www.mozilla.org/docs/web-developer/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"http://en.wikipedia.org/wiki/Web_standards" \o "http://en.wikipedia.org/wiki/Web_standards"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http://en.wikipedia.org/wiki/Web_standards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eastAsia"/>
        </w:rPr>
        <w:t>HTML 5 (working draft,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"http://www.whatwg.org/specs/web-apps/current-work/" \o "http://www.whatwg.org/specs/web-apps/current-work/"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http://www.whatwg.org/specs/web-apps/current-work/</w:t>
      </w:r>
      <w:r>
        <w:rPr>
          <w:rFonts w:hint="eastAsia"/>
        </w:rPr>
        <w:fldChar w:fldCharType="end"/>
      </w:r>
      <w:r>
        <w:rPr>
          <w:rFonts w:hint="eastAsia"/>
        </w:rPr>
        <w:t> ) - WHATWG (Web Hypertext Application Technology Working Group)</w:t>
      </w:r>
      <w:r>
        <w:rPr>
          <w:rFonts w:hint="eastAsia"/>
        </w:rPr>
        <w:br w:type="textWrapping"/>
      </w:r>
      <w:r>
        <w:rPr>
          <w:rFonts w:hint="eastAsia"/>
        </w:rPr>
        <w:t>WF 2.0 (Web Forms 2.0,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"http://www.whatwg.org/specs/web-forms/current-work/" \o "http://www.whatwg.org/specs/web-forms/current-work/"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http://www.whatwg.org/specs/web-forms/current-work/</w:t>
      </w:r>
      <w:r>
        <w:rPr>
          <w:rFonts w:hint="eastAsia"/>
        </w:rPr>
        <w:fldChar w:fldCharType="end"/>
      </w:r>
      <w:r>
        <w:rPr>
          <w:rFonts w:hint="eastAsia"/>
        </w:rPr>
        <w:t> ) - WHATWG</w:t>
      </w:r>
    </w:p>
    <w:p>
      <w:pPr>
        <w:bidi w:val="0"/>
      </w:pPr>
      <w:r>
        <w:rPr>
          <w:rFonts w:hint="eastAsia"/>
        </w:rPr>
        <w:t>JSON (Javascript Object Notation,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"http://www.json.org/" \o "http://www.json.org/"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http://www.json.org/</w:t>
      </w:r>
      <w:r>
        <w:rPr>
          <w:rFonts w:hint="eastAsia"/>
        </w:rPr>
        <w:fldChar w:fldCharType="end"/>
      </w:r>
      <w:r>
        <w:rPr>
          <w:rFonts w:hint="eastAsia"/>
        </w:rPr>
        <w:t> 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"http://en.wikipedia.org/wiki/JSON" \o "http://en.wikipedia.org/wiki/JSON"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http://en.wikipedia.org/wiki/JSON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</w:p>
    <w:p>
      <w:pPr>
        <w:bidi w:val="0"/>
      </w:pPr>
      <w:r>
        <w:rPr>
          <w:rFonts w:hint="eastAsia"/>
        </w:rPr>
        <w:t>XML-RPC (RPC, Remote Procedure Call)</w:t>
      </w:r>
    </w:p>
    <w:p>
      <w:pPr>
        <w:bidi w:val="0"/>
      </w:pPr>
      <w:r>
        <w:rPr>
          <w:rFonts w:hint="eastAsia"/>
        </w:rPr>
        <w:t>JSON-PRC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"http://json-rpc.org/wiki/specification" \o "http://json-rpc.org/wiki/specification"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http://json-rpc.org/wiki/specification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</w:p>
    <w:p>
      <w:pPr>
        <w:bidi w:val="0"/>
      </w:pPr>
      <w:r>
        <w:rPr>
          <w:rFonts w:hint="eastAsia"/>
        </w:rPr>
        <w:t>Bayeux 1.0 Draft 1 ( Bayeux is a protocol for transporting asynchronous messages with low latency,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"http://svn.xantus.org/shortbus/trunk/bayeux/bayeux.html" \o "http://svn.xantus.org/shortbus/trunk/bayeux/bayeux.html"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http://svn.xantus.org/shortbus/trunk/bayeux/bayeux.html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</w:p>
    <w:p>
      <w:pPr>
        <w:bidi w:val="0"/>
      </w:pPr>
      <w:r>
        <w:rPr>
          <w:rFonts w:hint="eastAsia"/>
        </w:rPr>
        <w:t>Microformat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"http://microformats.org/" \o "http://microformats.org/"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http://microformats.org/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POSH (Plain Old Semantic HTML,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"http://microformats.org/wiki/posh" \o "http://microformats.org/wiki/posh"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http://microformats.org/wiki/posh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XOXO 1.0 (Extensible Open XHTML Outlines,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"http://microformats.org/wiki/xoxo" \o "http://microformats.org/wiki/xoxo"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http://microformats.org/wiki/xoxo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</w:p>
    <w:p>
      <w:pPr>
        <w:bidi w:val="0"/>
      </w:pPr>
      <w:r>
        <w:rPr>
          <w:rFonts w:hint="eastAsia"/>
        </w:rPr>
        <w:t>RSS (Rea</w:t>
      </w:r>
      <w:r>
        <w:rPr>
          <w:rFonts w:hint="eastAsia"/>
        </w:rPr>
        <w:br w:type="textWrapping"/>
      </w:r>
      <w:r>
        <w:rPr>
          <w:rFonts w:hint="eastAsia"/>
        </w:rPr>
        <w:t>lly Simple Syndication) 1.0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"http://web.resource.org/rss/1.0/" \o "http://web.resource.org/rss/1.0/"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http://web.resource.org/rss/1.0/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  <w:r>
        <w:rPr>
          <w:rFonts w:hint="eastAsia"/>
        </w:rPr>
        <w:br w:type="textWrapping"/>
      </w:r>
      <w:r>
        <w:rPr>
          <w:rFonts w:hint="eastAsia"/>
        </w:rPr>
        <w:t>RSS 2.0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"http://www.rssboard.org/rss-specification" \o "http://www.rssboard.org/rss-specification"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http://www.rssboard.org/rss-specification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</w:p>
    <w:p>
      <w:pPr>
        <w:bidi w:val="0"/>
      </w:pPr>
      <w:r>
        <w:rPr>
          <w:rFonts w:hint="eastAsia"/>
        </w:rPr>
        <w:t>Atom 1.0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"http://www.atomenabled.org/" \o "http://www.atomenabled.org/"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http://www.atomenabled.org/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</w:p>
    <w:p>
      <w:pPr>
        <w:bidi w:val="0"/>
      </w:pPr>
      <w:r>
        <w:rPr>
          <w:rFonts w:hint="eastAsia"/>
        </w:rPr>
        <w:t>UWA (Universal Widget API,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"http://dev.netvibes.com/doc/" \o "http://dev.netvibes.com/doc/"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http://dev.netvibes.com/doc/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</w:p>
    <w:p>
      <w:pPr>
        <w:bidi w:val="0"/>
      </w:pPr>
      <w:r>
        <w:rPr>
          <w:rFonts w:hint="eastAsia"/>
        </w:rPr>
        <w:t>XSRF/CSRF (Cross Site Request Forgery跨站请求伪装,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"http://www.cgisecurity.com/articles/csrf-faq.shtml" \o "http://www.cgisecurity.com/articles/csrf-faq.shtml"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http://www.cgisecurity.com/articles/csrf-faq.shtml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</w:p>
    <w:p>
      <w:pPr>
        <w:bidi w:val="0"/>
      </w:pPr>
      <w:r>
        <w:rPr>
          <w:rFonts w:hint="eastAsia"/>
        </w:rPr>
        <w:t>sIFR(Scalable Inman Flash Replacement,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"http://www.mikeindustries.com/sifr" \o "http://www.mikeindustries.com/sifr"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http://www.mikeindustries.com/sifr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bidi w:val="0"/>
      </w:pPr>
      <w:r>
        <w:rPr>
          <w:rFonts w:hint="eastAsia"/>
        </w:rPr>
        <w:t>WSGI(Web Server Gateway Interface,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"http://www.wsgi.org/wsgi/What_is_WSGI" \o "http://www.wsgi.org/wsgi/What_is_WSGI"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http://www.wsgi.org/wsgi/What_is_WSGI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</w:p>
    <w:p>
      <w:pPr>
        <w:bidi w:val="0"/>
      </w:pPr>
      <w:r>
        <w:rPr>
          <w:rFonts w:hint="eastAsia"/>
        </w:rPr>
        <w:t>JSONP 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"http://en.wikipedia.org/wiki/JSON" \l "JSONP" \o "http://en.wikipedia.org/wiki/JSON#JSONP"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http://en.wikipedia.org/wiki/JSON#JSONP</w:t>
      </w:r>
      <w:r>
        <w:rPr>
          <w:rFonts w:hint="eastAsia"/>
        </w:rPr>
        <w:fldChar w:fldCharType="end"/>
      </w:r>
      <w:r>
        <w:rPr>
          <w:rFonts w:hint="eastAsia"/>
        </w:rPr>
        <w:t> )</w:t>
      </w:r>
    </w:p>
    <w:p>
      <w:pPr>
        <w:bidi w:val="0"/>
      </w:pPr>
      <w:r>
        <w:rPr>
          <w:rFonts w:hint="eastAsia"/>
        </w:rPr>
        <w:t>IAB(Interactive Advertising Bureau,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"http://www.iab.net/iab_products_and_industry_services" \o "http://www.iab.net/iab_products_and_industry_services"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http://www.iab.net/iab_products_and_industry_services</w:t>
      </w:r>
      <w:r>
        <w:rPr>
          <w:rFonts w:hint="eastAsia"/>
        </w:rPr>
        <w:fldChar w:fldCharType="end"/>
      </w:r>
      <w:r>
        <w:rPr>
          <w:rFonts w:hint="eastAsia"/>
        </w:rPr>
        <w:t> ,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"http://www.iab.net/iab_products_and_industry_services/1421/1443/Ad_Unit" \o "http://www.iab.net/iab_products_and_industry_services/1421/1443/Ad_Unit" </w:instrText>
      </w:r>
      <w:r>
        <w:rPr>
          <w:rFonts w:hint="eastAsia"/>
        </w:rPr>
        <w:fldChar w:fldCharType="separate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Cs w:val="21"/>
          <w:u w:val="none"/>
          <w:bdr w:val="none" w:color="auto" w:sz="0" w:space="0"/>
          <w:shd w:val="clear" w:fill="5E6C81"/>
        </w:rPr>
        <w:t>http://www.iab.net/iab_products_and_industry_services/1421/1443/Ad_Unit</w:t>
      </w:r>
      <w:r>
        <w:rPr>
          <w:rFonts w:hint="eastAsia"/>
        </w:rPr>
        <w:fldChar w:fldCharType="end"/>
      </w:r>
      <w:r>
        <w:rPr>
          <w:rFonts w:hint="eastAsia"/>
        </w:rPr>
        <w:t> 广告标准)</w:t>
      </w:r>
    </w:p>
    <w:p>
      <w:pPr>
        <w:bidi w:val="0"/>
      </w:pPr>
      <w:r>
        <w:rPr>
          <w:rFonts w:hint="eastAsia"/>
        </w:rPr>
        <w:t> 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3EDD"/>
    <w:multiLevelType w:val="multilevel"/>
    <w:tmpl w:val="13333E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1BE2"/>
    <w:rsid w:val="130A4803"/>
    <w:rsid w:val="270A586B"/>
    <w:rsid w:val="28786994"/>
    <w:rsid w:val="48AD6B1A"/>
    <w:rsid w:val="4D153976"/>
    <w:rsid w:val="4F571BE2"/>
    <w:rsid w:val="6A470C60"/>
    <w:rsid w:val="78972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2019-05-16T09:39:00Z</dcterms:created>
  <dc:creator>ATI老哇的爪子007</dc:creator>
  <cp:lastModifiedBy>ATI老哇的爪子007</cp:lastModifiedBy>
  <dcterms:modified xsi:type="dcterms:W3CDTF">2019-05-16T09:45:07Z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