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Atitit.网络文件共享解决方案nfs vpn smb</w:t>
      </w: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_Toc14751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Smb+</w:t>
      </w:r>
      <w:r>
        <w:rPr>
          <w:rFonts w:hint="eastAsia" w:ascii="微软雅黑" w:hAnsi="微软雅黑" w:eastAsia="微软雅黑" w:cs="微软雅黑"/>
          <w:i w:val="0"/>
          <w:caps w:val="0"/>
          <w:color w:val="606060"/>
          <w:spacing w:val="0"/>
          <w:kern w:val="0"/>
          <w:szCs w:val="18"/>
          <w:shd w:val="clear" w:fill="FFFFFF"/>
          <w:lang w:val="en-US" w:eastAsia="zh-CN" w:bidi="ar"/>
        </w:rPr>
        <w:t>NAT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做DMZ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(最简单的)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_Toc14751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_Toc12920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vpn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_Toc12920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_Toc2639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NFS（Network File System）即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2"/>
          <w:szCs w:val="21"/>
          <w:shd w:val="clear" w:fill="FFFFFF"/>
          <w:lang w:val="en-US" w:eastAsia="zh-CN" w:bidi="ar-SA"/>
        </w:rPr>
        <w:t>网络文件系统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，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_Toc25363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WebDAV （Web-based Distributed Authoring and Versioning）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_Toc25363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4751"/>
      <w:r>
        <w:rPr>
          <w:rFonts w:hint="eastAsia"/>
          <w:lang w:val="en-US" w:eastAsia="zh-CN"/>
        </w:rPr>
        <w:t>Smb+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06060"/>
          <w:spacing w:val="0"/>
          <w:kern w:val="0"/>
          <w:sz w:val="18"/>
          <w:szCs w:val="18"/>
          <w:shd w:val="clear" w:fill="FFFFFF"/>
          <w:lang w:val="en-US" w:eastAsia="zh-CN" w:bidi="ar"/>
        </w:rPr>
        <w:t>NAT</w:t>
      </w:r>
      <w:r>
        <w:t>做DMZ</w:t>
      </w:r>
      <w:r>
        <w:rPr>
          <w:rFonts w:hint="eastAsia"/>
          <w:lang w:val="en-US" w:eastAsia="zh-CN"/>
        </w:rPr>
        <w:t>(最简单的)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60606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06060"/>
          <w:spacing w:val="0"/>
          <w:kern w:val="0"/>
          <w:sz w:val="18"/>
          <w:szCs w:val="18"/>
          <w:shd w:val="clear" w:fill="FFFFFF"/>
          <w:lang w:val="en-US" w:eastAsia="zh-CN" w:bidi="ar"/>
        </w:rPr>
        <w:t>需求分析：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0606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06060"/>
          <w:spacing w:val="0"/>
          <w:kern w:val="0"/>
          <w:sz w:val="18"/>
          <w:szCs w:val="18"/>
          <w:shd w:val="clear" w:fill="FFFFFF"/>
          <w:lang w:val="en-US" w:eastAsia="zh-CN" w:bidi="ar"/>
        </w:rPr>
        <w:t>内网一台服务器，要把一些文件共享，不仅要给内网用户访问，也要给外网的用户访问。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0606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06060"/>
          <w:spacing w:val="0"/>
          <w:kern w:val="0"/>
          <w:sz w:val="18"/>
          <w:szCs w:val="18"/>
          <w:shd w:val="clear" w:fill="FFFFFF"/>
          <w:lang w:val="en-US" w:eastAsia="zh-CN" w:bidi="ar"/>
        </w:rPr>
        <w:t>内网环境：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0606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06060"/>
          <w:spacing w:val="0"/>
          <w:kern w:val="0"/>
          <w:sz w:val="18"/>
          <w:szCs w:val="18"/>
          <w:shd w:val="clear" w:fill="FFFFFF"/>
          <w:lang w:val="en-US" w:eastAsia="zh-CN" w:bidi="ar"/>
        </w:rPr>
        <w:t>有一台艾泰路由器，连接到外网，内网可以正常上网。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0606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06060"/>
          <w:spacing w:val="0"/>
          <w:kern w:val="0"/>
          <w:sz w:val="18"/>
          <w:szCs w:val="18"/>
          <w:shd w:val="clear" w:fill="FFFFFF"/>
          <w:lang w:val="en-US" w:eastAsia="zh-CN" w:bidi="ar"/>
        </w:rPr>
        <w:t>外网用户环境：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0606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060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一些零散的用户，通过不同的网络，在不同的地方上网。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0606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06060"/>
          <w:spacing w:val="0"/>
          <w:kern w:val="0"/>
          <w:sz w:val="18"/>
          <w:szCs w:val="18"/>
          <w:shd w:val="clear" w:fill="FFFFFF"/>
          <w:lang w:val="en-US" w:eastAsia="zh-CN" w:bidi="ar"/>
        </w:rPr>
        <w:t>设计方法：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0606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06060"/>
          <w:spacing w:val="0"/>
          <w:kern w:val="0"/>
          <w:sz w:val="18"/>
          <w:szCs w:val="18"/>
          <w:shd w:val="clear" w:fill="FFFFFF"/>
          <w:lang w:val="en-US" w:eastAsia="zh-CN" w:bidi="ar"/>
        </w:rPr>
        <w:t>在路由器里将服务器映射到外网——做DMZ。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0606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06060"/>
          <w:spacing w:val="0"/>
          <w:kern w:val="0"/>
          <w:sz w:val="18"/>
          <w:szCs w:val="18"/>
          <w:shd w:val="clear" w:fill="FFFFFF"/>
          <w:lang w:val="en-US" w:eastAsia="zh-CN" w:bidi="ar"/>
        </w:rPr>
        <w:t>具体实施和测试：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0606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06060"/>
          <w:spacing w:val="0"/>
          <w:kern w:val="0"/>
          <w:sz w:val="18"/>
          <w:szCs w:val="18"/>
          <w:shd w:val="clear" w:fill="FFFFFF"/>
          <w:lang w:val="en-US" w:eastAsia="zh-CN" w:bidi="ar"/>
        </w:rPr>
        <w:t>在界面的高级配置--NAT和DMZ配置---NAT全局配置（v10之前版本）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2920"/>
      <w:r>
        <w:rPr>
          <w:rFonts w:hint="eastAsia"/>
          <w:lang w:val="en-US" w:eastAsia="zh-CN"/>
        </w:rPr>
        <w:t>vpn</w:t>
      </w:r>
      <w:bookmarkEnd w:id="1"/>
    </w:p>
    <w:p>
      <w:pPr>
        <w:pStyle w:val="20"/>
        <w:keepNext w:val="0"/>
        <w:keepLines w:val="0"/>
        <w:widowControl/>
        <w:suppressLineNumbers w:val="0"/>
        <w:shd w:val="clear" w:color="auto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汉字名：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艾龙，  EMAIL:1466519819@qq.com</w:t>
      </w:r>
    </w:p>
    <w:p>
      <w:pPr>
        <w:pStyle w:val="20"/>
        <w:keepNext w:val="0"/>
        <w:keepLines w:val="0"/>
        <w:widowControl/>
        <w:suppressLineNumbers w:val="0"/>
        <w:shd w:val="clear" w:color="auto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转载请注明来源： http://blog.csdn.net/attilax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606060"/>
          <w:spacing w:val="0"/>
          <w:sz w:val="18"/>
          <w:szCs w:val="18"/>
          <w:shd w:val="clear" w:fill="FFFFFF"/>
        </w:rPr>
      </w:pPr>
      <w:bookmarkStart w:id="4" w:name="_GoBack"/>
      <w:bookmarkEnd w:id="4"/>
    </w:p>
    <w:p>
      <w:pPr>
        <w:pStyle w:val="2"/>
        <w:rPr>
          <w:rFonts w:hint="default"/>
        </w:rPr>
      </w:pPr>
      <w:bookmarkStart w:id="2" w:name="_Toc2639"/>
      <w:r>
        <w:rPr>
          <w:rFonts w:hint="eastAsia"/>
        </w:rPr>
        <w:t>NFS（Network File System）即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"http://baike.baidu.com/view/544339.htm" \t "http://baike.baidu.com/_blank" </w:instrText>
      </w:r>
      <w:r>
        <w:rPr>
          <w:rFonts w:hint="default"/>
        </w:rPr>
        <w:fldChar w:fldCharType="separate"/>
      </w:r>
      <w:r>
        <w:rPr>
          <w:rStyle w:val="22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u w:val="none"/>
          <w:shd w:val="clear" w:fill="FFFFFF"/>
        </w:rPr>
        <w:t>网络文件系统</w:t>
      </w:r>
      <w:r>
        <w:rPr>
          <w:rFonts w:hint="default"/>
        </w:rPr>
        <w:fldChar w:fldCharType="end"/>
      </w:r>
      <w:r>
        <w:rPr>
          <w:rFonts w:hint="default"/>
        </w:rPr>
        <w:t>，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是FreeBSD支持的文件系统中的一种，它允许网络中的计算机之间通过TCP/IP网络共享资源。在NFS的应用中，本地NFS的客户端应用可以透明地读写位于远端NFS服务器上的文件，就像访问本地文件一样。</w:t>
      </w:r>
      <w:r>
        <w:rPr>
          <w:rFonts w:hint="eastAsia"/>
        </w:rPr>
        <w:t>WebDAV （Web-based Distributed Authoring and Versioning）</w:t>
      </w:r>
    </w:p>
    <w:p>
      <w:pPr>
        <w:pStyle w:val="2"/>
        <w:rPr>
          <w:rFonts w:hint="eastAsia"/>
        </w:rPr>
      </w:pPr>
      <w:bookmarkStart w:id="3" w:name="_Toc25363"/>
      <w:r>
        <w:rPr>
          <w:rFonts w:hint="eastAsia"/>
        </w:rPr>
        <w:t>WebDAV （Web-based Distributed Authoring and Versioning）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一种基于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"http://baike.baidu.com/view/9472.htm"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HTTP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1.1协议的通信协议。它扩展了HTTP 1.1，在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"http://baike.baidu.com/subview/127843/16165802.htm"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GET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"http://baike.baidu.com/view/120272.htm"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POST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"http://baike.baidu.com/view/463665.htm"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HEAD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等几个HTTP标准方法以外添加了一些新的方法，使应用程序可直接对Web Server直接读写，并支持写文件锁定(Locking)及解锁(Unlock)，还可以支持文件的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"http://baike.baidu.com/view/183136.htm"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版本控制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0606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060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06060"/>
          <w:spacing w:val="0"/>
          <w:sz w:val="18"/>
          <w:szCs w:val="18"/>
          <w:shd w:val="clear" w:fill="FFFFFF"/>
          <w:lang w:val="en-US" w:eastAsia="zh-CN"/>
        </w:rPr>
        <w:t>如何让外网访问内部文件共享服务器 - 知识库文章-艾泰科技.htm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060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06060"/>
          <w:spacing w:val="0"/>
          <w:sz w:val="18"/>
          <w:szCs w:val="18"/>
          <w:shd w:val="clear" w:fill="FFFFFF"/>
          <w:lang w:val="en-US" w:eastAsia="zh-CN"/>
        </w:rPr>
        <w:t>开启端口映射从外网访问内网的文件共享--电脑乐园.htm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120089">
    <w:nsid w:val="56E92599"/>
    <w:multiLevelType w:val="multilevel"/>
    <w:tmpl w:val="56E92599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81200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300026"/>
    <w:rsid w:val="027E5CE0"/>
    <w:rsid w:val="1A130DA9"/>
    <w:rsid w:val="1F704922"/>
    <w:rsid w:val="27EF1822"/>
    <w:rsid w:val="2A28077F"/>
    <w:rsid w:val="2D6B5846"/>
    <w:rsid w:val="35841F41"/>
    <w:rsid w:val="3B2456C9"/>
    <w:rsid w:val="3FFE636E"/>
    <w:rsid w:val="46AA4694"/>
    <w:rsid w:val="4A7D64D9"/>
    <w:rsid w:val="4DC63531"/>
    <w:rsid w:val="51E43675"/>
    <w:rsid w:val="5C925A3C"/>
    <w:rsid w:val="62C94330"/>
    <w:rsid w:val="678D3FF2"/>
    <w:rsid w:val="6A1F4252"/>
    <w:rsid w:val="6BDB65C1"/>
    <w:rsid w:val="723C7D1A"/>
    <w:rsid w:val="73EA690C"/>
    <w:rsid w:val="75300026"/>
    <w:rsid w:val="77D93DF7"/>
    <w:rsid w:val="77F4426F"/>
    <w:rsid w:val="78393A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2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qFormat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qFormat/>
    <w:uiPriority w:val="0"/>
    <w:pPr>
      <w:ind w:left="2100" w:leftChars="10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toc 9"/>
    <w:basedOn w:val="1"/>
    <w:next w:val="1"/>
    <w:qFormat/>
    <w:uiPriority w:val="0"/>
    <w:pPr>
      <w:ind w:left="3360" w:leftChars="1600"/>
    </w:pPr>
  </w:style>
  <w:style w:type="paragraph" w:styleId="20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2">
    <w:name w:val="Hyperlink"/>
    <w:basedOn w:val="2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2016-03-15T09:05:00Z</dcterms:created>
  <dc:creator>Administrator</dc:creator>
  <cp:lastModifiedBy>Administrator</cp:lastModifiedBy>
  <dcterms:modified xsi:type="dcterms:W3CDTF">2016-03-17T11:57:04Z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