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CAPT4 数据</w:t>
      </w:r>
      <w:r>
        <w:rPr>
          <w:rFonts w:hint="eastAsia"/>
        </w:rPr>
        <w:t>tag</w:t>
      </w:r>
      <w:r>
        <w:rPr>
          <w:rFonts w:hint="eastAsia"/>
          <w:lang w:eastAsia="zh-CN"/>
        </w:rPr>
        <w:t>标注</w:t>
      </w:r>
      <w:r>
        <w:rPr>
          <w:rFonts w:hint="eastAsia"/>
        </w:rPr>
        <w:t>与结构化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> 信息管理</w:t>
      </w:r>
      <w:r>
        <w:rPr>
          <w:rFonts w:hint="eastAsia"/>
          <w:lang w:val="en-US" w:eastAsia="zh-CN"/>
        </w:rPr>
        <w:t xml:space="preserve"> 艾提拉著作 CAPT4 数据</w:t>
      </w:r>
      <w:r>
        <w:rPr>
          <w:rFonts w:hint="eastAsia"/>
        </w:rPr>
        <w:t>tag</w:t>
      </w:r>
      <w:r>
        <w:rPr>
          <w:rFonts w:hint="eastAsia"/>
          <w:lang w:eastAsia="zh-CN"/>
        </w:rPr>
        <w:t>标注</w:t>
      </w:r>
      <w:r>
        <w:rPr>
          <w:rFonts w:hint="eastAsia"/>
        </w:rPr>
        <w:t>与结构化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增加主题</w:t>
      </w: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ag  主题属性 结构化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Txt纯文本属性抽取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Ner抽取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正则表达式抽取（年份，电话等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C30A7"/>
    <w:rsid w:val="175D1B36"/>
    <w:rsid w:val="1B8C7E71"/>
    <w:rsid w:val="56A234EC"/>
    <w:rsid w:val="693C30A7"/>
    <w:rsid w:val="6EC6209D"/>
    <w:rsid w:val="7FE76D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2019-08-27T02:13:00Z</dcterms:created>
  <dc:creator>ATI老哇的爪子007</dc:creator>
  <cp:lastModifiedBy>ATI老哇的爪子007</cp:lastModifiedBy>
  <dcterms:modified xsi:type="dcterms:W3CDTF">2019-08-28T07:43:56Z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