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ascii="微软雅黑" w:hAnsi="微软雅黑" w:eastAsia="微软雅黑" w:cs="微软雅黑"/>
          <w:b/>
          <w:i w:val="0"/>
          <w:caps w:val="0"/>
          <w:color w:val="000000"/>
          <w:spacing w:val="0"/>
          <w:sz w:val="42"/>
          <w:szCs w:val="42"/>
          <w:shd w:val="clear" w:fill="FFFFFF"/>
        </w:rPr>
      </w:pPr>
      <w:r>
        <w:rPr>
          <w:rFonts w:hint="eastAsia"/>
          <w:lang w:val="en-US" w:eastAsia="zh-CN"/>
        </w:rPr>
        <w:t xml:space="preserve">Atitit </w:t>
      </w:r>
      <w:r>
        <w:rPr>
          <w:rFonts w:hint="eastAsia" w:ascii="微软雅黑" w:hAnsi="微软雅黑" w:eastAsia="微软雅黑" w:cs="微软雅黑"/>
          <w:b/>
          <w:i w:val="0"/>
          <w:caps w:val="0"/>
          <w:color w:val="000000"/>
          <w:spacing w:val="0"/>
          <w:sz w:val="42"/>
          <w:szCs w:val="42"/>
          <w:shd w:val="clear" w:fill="FFFFFF"/>
        </w:rPr>
        <w:t>六种知识表示法</w:t>
      </w:r>
    </w:p>
    <w:sdt>
      <w:sdtPr>
        <w:rPr>
          <w:rFonts w:ascii="宋体" w:hAnsi="宋体" w:eastAsia="宋体" w:cstheme="minorBidi"/>
          <w:kern w:val="2"/>
          <w:sz w:val="21"/>
          <w:szCs w:val="24"/>
          <w:lang w:val="en-US" w:eastAsia="zh-CN" w:bidi="ar-SA"/>
        </w:rPr>
        <w:id w:val="147461460"/>
        <w15:color w:val="DBDBDB"/>
        <w:docPartObj>
          <w:docPartGallery w:val="Table of Contents"/>
          <w:docPartUnique/>
        </w:docPartObj>
      </w:sdtPr>
      <w:sdtEndPr>
        <w:rPr>
          <w:rFonts w:ascii="Times New Roman" w:hAnsi="Times New Roman" w:eastAsia="宋体" w:cs="Times New Roman"/>
          <w:sz w:val="20"/>
          <w:szCs w:val="20"/>
        </w:rPr>
      </w:sdtEndPr>
      <w:sdtContent>
        <w:p>
          <w:pPr>
            <w:spacing w:before="0" w:beforeLines="0" w:after="0" w:afterLines="0" w:line="240" w:lineRule="auto"/>
            <w:ind w:left="0" w:leftChars="0" w:right="0" w:rightChars="0" w:firstLine="0" w:firstLineChars="0"/>
            <w:jc w:val="center"/>
          </w:pPr>
          <w:bookmarkStart w:id="0" w:name="_Toc17316_WPSOffice_Type3"/>
          <w:r>
            <w:rPr>
              <w:rFonts w:ascii="宋体" w:hAnsi="宋体" w:eastAsia="宋体"/>
              <w:sz w:val="21"/>
            </w:rPr>
            <w:t>目录</w:t>
          </w:r>
        </w:p>
        <w:p>
          <w:pPr>
            <w:pStyle w:val="14"/>
            <w:tabs>
              <w:tab w:val="right" w:leader="dot" w:pos="8306"/>
            </w:tabs>
          </w:pPr>
          <w:r>
            <w:fldChar w:fldCharType="begin"/>
          </w:r>
          <w:r>
            <w:instrText xml:space="preserve"> HYPERLINK \l _Toc2926_WPSOffice_Level1 </w:instrText>
          </w:r>
          <w:r>
            <w:fldChar w:fldCharType="separate"/>
          </w:r>
          <w:sdt>
            <w:sdtPr>
              <w:rPr>
                <w:rFonts w:asciiTheme="minorHAnsi" w:hAnsiTheme="minorHAnsi" w:eastAsiaTheme="minorEastAsia" w:cstheme="minorBidi"/>
                <w:kern w:val="2"/>
                <w:sz w:val="21"/>
                <w:szCs w:val="24"/>
                <w:lang w:val="en-US" w:eastAsia="zh-CN" w:bidi="ar-SA"/>
              </w:rPr>
              <w:id w:val="147461460"/>
              <w:placeholder>
                <w:docPart w:val="{344496b4-78b0-4855-a5b0-914928e8e1fa}"/>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1. 知识的静态描述</w:t>
              </w:r>
              <w:r>
                <w:rPr>
                  <w:rFonts w:hint="eastAsia" w:asciiTheme="minorHAnsi" w:hAnsiTheme="minorHAnsi" w:eastAsiaTheme="minorEastAsia" w:cstheme="minorBidi"/>
                </w:rPr>
                <w:t>和动态描述</w:t>
              </w:r>
            </w:sdtContent>
          </w:sdt>
          <w:r>
            <w:tab/>
          </w:r>
          <w:bookmarkStart w:id="1" w:name="_Toc2926_WPSOffice_Level1Page"/>
          <w:r>
            <w:t>1</w:t>
          </w:r>
          <w:bookmarkEnd w:id="1"/>
          <w:r>
            <w:fldChar w:fldCharType="end"/>
          </w:r>
        </w:p>
        <w:p>
          <w:pPr>
            <w:pStyle w:val="15"/>
            <w:tabs>
              <w:tab w:val="right" w:leader="dot" w:pos="8306"/>
            </w:tabs>
          </w:pPr>
          <w:r>
            <w:fldChar w:fldCharType="begin"/>
          </w:r>
          <w:r>
            <w:instrText xml:space="preserve"> HYPERLINK \l _Toc17316_WPSOffice_Level2 </w:instrText>
          </w:r>
          <w:r>
            <w:fldChar w:fldCharType="separate"/>
          </w:r>
          <w:sdt>
            <w:sdtPr>
              <w:rPr>
                <w:rFonts w:asciiTheme="minorHAnsi" w:hAnsiTheme="minorHAnsi" w:eastAsiaTheme="minorEastAsia" w:cstheme="minorBidi"/>
                <w:kern w:val="2"/>
                <w:sz w:val="21"/>
                <w:szCs w:val="24"/>
                <w:lang w:val="en-US" w:eastAsia="zh-CN" w:bidi="ar-SA"/>
              </w:rPr>
              <w:id w:val="147461460"/>
              <w:placeholder>
                <w:docPart w:val="{25879b9c-6821-46fb-bb62-ab0b78f6aea6}"/>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cs="Arial" w:eastAsiaTheme="minorEastAsia"/>
                </w:rPr>
                <w:t>1.状态空间表示</w:t>
              </w:r>
              <w:r>
                <w:rPr>
                  <w:rFonts w:hint="eastAsia" w:ascii="Arial" w:hAnsi="Arial" w:cs="Arial" w:eastAsiaTheme="minorEastAsia"/>
                </w:rPr>
                <w:t xml:space="preserve"> </w:t>
              </w:r>
              <w:r>
                <w:rPr>
                  <w:rFonts w:hint="default" w:ascii="Arial" w:hAnsi="Arial" w:cs="Arial" w:eastAsiaTheme="minorEastAsia"/>
                </w:rPr>
                <w:t>以状态和</w:t>
              </w:r>
              <w:r>
                <w:rPr>
                  <w:rFonts w:hint="eastAsia" w:ascii="Arial" w:hAnsi="Arial" w:cs="Arial" w:eastAsiaTheme="minorEastAsia"/>
                </w:rPr>
                <w:t>运</w:t>
              </w:r>
              <w:r>
                <w:rPr>
                  <w:rFonts w:hint="default" w:ascii="Arial" w:hAnsi="Arial" w:cs="Arial" w:eastAsiaTheme="minorEastAsia"/>
                </w:rPr>
                <w:t>算符(operator)</w:t>
              </w:r>
            </w:sdtContent>
          </w:sdt>
          <w:r>
            <w:tab/>
          </w:r>
          <w:bookmarkStart w:id="2" w:name="_Toc17316_WPSOffice_Level2Page"/>
          <w:r>
            <w:t>1</w:t>
          </w:r>
          <w:bookmarkEnd w:id="2"/>
          <w:r>
            <w:fldChar w:fldCharType="end"/>
          </w:r>
        </w:p>
        <w:p>
          <w:pPr>
            <w:pStyle w:val="15"/>
            <w:tabs>
              <w:tab w:val="right" w:leader="dot" w:pos="8306"/>
            </w:tabs>
          </w:pPr>
          <w:r>
            <w:fldChar w:fldCharType="begin"/>
          </w:r>
          <w:r>
            <w:instrText xml:space="preserve"> HYPERLINK \l _Toc22028_WPSOffice_Level2 </w:instrText>
          </w:r>
          <w:r>
            <w:fldChar w:fldCharType="separate"/>
          </w:r>
          <w:sdt>
            <w:sdtPr>
              <w:rPr>
                <w:rFonts w:asciiTheme="minorHAnsi" w:hAnsiTheme="minorHAnsi" w:eastAsiaTheme="minorEastAsia" w:cstheme="minorBidi"/>
                <w:kern w:val="2"/>
                <w:sz w:val="21"/>
                <w:szCs w:val="24"/>
                <w:lang w:val="en-US" w:eastAsia="zh-CN" w:bidi="ar-SA"/>
              </w:rPr>
              <w:id w:val="147461460"/>
              <w:placeholder>
                <w:docPart w:val="{49545d0f-8d8a-4617-a001-46ffabedcbf2}"/>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cs="Arial" w:eastAsiaTheme="minorEastAsia"/>
                </w:rPr>
                <w:t>2.问题归约表示</w:t>
              </w:r>
              <w:r>
                <w:rPr>
                  <w:rFonts w:hint="eastAsia" w:ascii="Arial" w:hAnsi="Arial" w:cs="Arial" w:eastAsiaTheme="minorEastAsia"/>
                </w:rPr>
                <w:t>（函数式？？</w:t>
              </w:r>
            </w:sdtContent>
          </w:sdt>
          <w:r>
            <w:tab/>
          </w:r>
          <w:bookmarkStart w:id="3" w:name="_Toc22028_WPSOffice_Level2Page"/>
          <w:r>
            <w:t>1</w:t>
          </w:r>
          <w:bookmarkEnd w:id="3"/>
          <w:r>
            <w:fldChar w:fldCharType="end"/>
          </w:r>
        </w:p>
        <w:p>
          <w:pPr>
            <w:pStyle w:val="16"/>
            <w:tabs>
              <w:tab w:val="right" w:leader="dot" w:pos="8306"/>
            </w:tabs>
          </w:pPr>
          <w:r>
            <w:fldChar w:fldCharType="begin"/>
          </w:r>
          <w:r>
            <w:instrText xml:space="preserve"> HYPERLINK \l _Toc17316_WPSOffice_Level3 </w:instrText>
          </w:r>
          <w:r>
            <w:fldChar w:fldCharType="separate"/>
          </w:r>
          <w:sdt>
            <w:sdtPr>
              <w:rPr>
                <w:rFonts w:asciiTheme="minorHAnsi" w:hAnsiTheme="minorHAnsi" w:eastAsiaTheme="minorEastAsia" w:cstheme="minorBidi"/>
                <w:kern w:val="2"/>
                <w:sz w:val="21"/>
                <w:szCs w:val="24"/>
                <w:lang w:val="en-US" w:eastAsia="zh-CN" w:bidi="ar-SA"/>
              </w:rPr>
              <w:id w:val="147461460"/>
              <w:placeholder>
                <w:docPart w:val="{c8574654-390e-4cef-bcc6-fed262f731e3}"/>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cs="Arial" w:eastAsiaTheme="minorEastAsia"/>
                </w:rPr>
                <w:t>(1)一个初始问题描述;</w:t>
              </w:r>
            </w:sdtContent>
          </w:sdt>
          <w:r>
            <w:tab/>
          </w:r>
          <w:bookmarkStart w:id="4" w:name="_Toc17316_WPSOffice_Level3Page"/>
          <w:r>
            <w:t>2</w:t>
          </w:r>
          <w:bookmarkEnd w:id="4"/>
          <w:r>
            <w:fldChar w:fldCharType="end"/>
          </w:r>
        </w:p>
        <w:p>
          <w:pPr>
            <w:pStyle w:val="16"/>
            <w:tabs>
              <w:tab w:val="right" w:leader="dot" w:pos="8306"/>
            </w:tabs>
          </w:pPr>
          <w:r>
            <w:fldChar w:fldCharType="begin"/>
          </w:r>
          <w:r>
            <w:instrText xml:space="preserve"> HYPERLINK \l _Toc22028_WPSOffice_Level3 </w:instrText>
          </w:r>
          <w:r>
            <w:fldChar w:fldCharType="separate"/>
          </w:r>
          <w:sdt>
            <w:sdtPr>
              <w:rPr>
                <w:rFonts w:asciiTheme="minorHAnsi" w:hAnsiTheme="minorHAnsi" w:eastAsiaTheme="minorEastAsia" w:cstheme="minorBidi"/>
                <w:kern w:val="2"/>
                <w:sz w:val="21"/>
                <w:szCs w:val="24"/>
                <w:lang w:val="en-US" w:eastAsia="zh-CN" w:bidi="ar-SA"/>
              </w:rPr>
              <w:id w:val="147461460"/>
              <w:placeholder>
                <w:docPart w:val="{0efc7bcb-cd68-4612-8171-b254663041b9}"/>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cs="Arial" w:eastAsiaTheme="minorEastAsia"/>
                </w:rPr>
                <w:t>(2)一套把问题变换为子问题的操作符;</w:t>
              </w:r>
            </w:sdtContent>
          </w:sdt>
          <w:r>
            <w:tab/>
          </w:r>
          <w:bookmarkStart w:id="5" w:name="_Toc22028_WPSOffice_Level3Page"/>
          <w:r>
            <w:t>2</w:t>
          </w:r>
          <w:bookmarkEnd w:id="5"/>
          <w:r>
            <w:fldChar w:fldCharType="end"/>
          </w:r>
        </w:p>
        <w:p>
          <w:pPr>
            <w:pStyle w:val="16"/>
            <w:tabs>
              <w:tab w:val="right" w:leader="dot" w:pos="8306"/>
            </w:tabs>
          </w:pPr>
          <w:r>
            <w:fldChar w:fldCharType="begin"/>
          </w:r>
          <w:r>
            <w:instrText xml:space="preserve"> HYPERLINK \l _Toc6541_WPSOffice_Level3 </w:instrText>
          </w:r>
          <w:r>
            <w:fldChar w:fldCharType="separate"/>
          </w:r>
          <w:sdt>
            <w:sdtPr>
              <w:rPr>
                <w:rFonts w:asciiTheme="minorHAnsi" w:hAnsiTheme="minorHAnsi" w:eastAsiaTheme="minorEastAsia" w:cstheme="minorBidi"/>
                <w:kern w:val="2"/>
                <w:sz w:val="21"/>
                <w:szCs w:val="24"/>
                <w:lang w:val="en-US" w:eastAsia="zh-CN" w:bidi="ar-SA"/>
              </w:rPr>
              <w:id w:val="147461460"/>
              <w:placeholder>
                <w:docPart w:val="{12ce159e-f5c7-427b-9931-5f16e23d3bb5}"/>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cs="Arial" w:eastAsiaTheme="minorEastAsia"/>
                </w:rPr>
                <w:t>(3)一套本原问题描述（</w:t>
              </w:r>
              <w:bookmarkStart w:id="31" w:name="_GoBack"/>
              <w:bookmarkEnd w:id="31"/>
              <w:r>
                <w:rPr>
                  <w:rFonts w:hint="default" w:ascii="Arial" w:hAnsi="Arial" w:cs="Arial" w:eastAsiaTheme="minorEastAsia"/>
                </w:rPr>
                <w:t>不能再被分割的问题）；</w:t>
              </w:r>
            </w:sdtContent>
          </w:sdt>
          <w:r>
            <w:tab/>
          </w:r>
          <w:bookmarkStart w:id="6" w:name="_Toc6541_WPSOffice_Level3Page"/>
          <w:r>
            <w:t>2</w:t>
          </w:r>
          <w:bookmarkEnd w:id="6"/>
          <w:r>
            <w:fldChar w:fldCharType="end"/>
          </w:r>
        </w:p>
        <w:p>
          <w:pPr>
            <w:pStyle w:val="15"/>
            <w:tabs>
              <w:tab w:val="right" w:leader="dot" w:pos="8306"/>
            </w:tabs>
          </w:pPr>
          <w:r>
            <w:fldChar w:fldCharType="begin"/>
          </w:r>
          <w:r>
            <w:instrText xml:space="preserve"> HYPERLINK \l _Toc6541_WPSOffice_Level2 </w:instrText>
          </w:r>
          <w:r>
            <w:fldChar w:fldCharType="separate"/>
          </w:r>
          <w:sdt>
            <w:sdtPr>
              <w:rPr>
                <w:rFonts w:asciiTheme="minorHAnsi" w:hAnsiTheme="minorHAnsi" w:eastAsiaTheme="minorEastAsia" w:cstheme="minorBidi"/>
                <w:kern w:val="2"/>
                <w:sz w:val="21"/>
                <w:szCs w:val="24"/>
                <w:lang w:val="en-US" w:eastAsia="zh-CN" w:bidi="ar-SA"/>
              </w:rPr>
              <w:id w:val="147461460"/>
              <w:placeholder>
                <w:docPart w:val="{8c1c68de-2b37-445f-84e0-572b889c2f3c}"/>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cs="Arial" w:eastAsiaTheme="minorEastAsia"/>
                </w:rPr>
                <w:t>3.谓词逻辑表示</w:t>
              </w:r>
              <w:r>
                <w:rPr>
                  <w:rFonts w:hint="eastAsia" w:ascii="Arial" w:hAnsi="Arial" w:cs="Arial" w:eastAsiaTheme="minorEastAsia"/>
                </w:rPr>
                <w:t xml:space="preserve"> spo</w:t>
              </w:r>
            </w:sdtContent>
          </w:sdt>
          <w:r>
            <w:tab/>
          </w:r>
          <w:bookmarkStart w:id="7" w:name="_Toc6541_WPSOffice_Level2Page"/>
          <w:r>
            <w:t>3</w:t>
          </w:r>
          <w:bookmarkEnd w:id="7"/>
          <w:r>
            <w:fldChar w:fldCharType="end"/>
          </w:r>
        </w:p>
        <w:p>
          <w:pPr>
            <w:pStyle w:val="15"/>
            <w:tabs>
              <w:tab w:val="right" w:leader="dot" w:pos="8306"/>
            </w:tabs>
          </w:pPr>
          <w:r>
            <w:fldChar w:fldCharType="begin"/>
          </w:r>
          <w:r>
            <w:instrText xml:space="preserve"> HYPERLINK \l _Toc2764_WPSOffice_Level2 </w:instrText>
          </w:r>
          <w:r>
            <w:fldChar w:fldCharType="separate"/>
          </w:r>
          <w:sdt>
            <w:sdtPr>
              <w:rPr>
                <w:rFonts w:asciiTheme="minorHAnsi" w:hAnsiTheme="minorHAnsi" w:eastAsiaTheme="minorEastAsia" w:cstheme="minorBidi"/>
                <w:kern w:val="2"/>
                <w:sz w:val="21"/>
                <w:szCs w:val="24"/>
                <w:lang w:val="en-US" w:eastAsia="zh-CN" w:bidi="ar-SA"/>
              </w:rPr>
              <w:id w:val="147461460"/>
              <w:placeholder>
                <w:docPart w:val="{1977d2b2-5daf-4282-b340-a92b083186d8}"/>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cs="Arial" w:eastAsiaTheme="minorEastAsia"/>
                </w:rPr>
                <w:t>4.语义网络表示</w:t>
              </w:r>
            </w:sdtContent>
          </w:sdt>
          <w:r>
            <w:tab/>
          </w:r>
          <w:bookmarkStart w:id="8" w:name="_Toc2764_WPSOffice_Level2Page"/>
          <w:r>
            <w:t>3</w:t>
          </w:r>
          <w:bookmarkEnd w:id="8"/>
          <w:r>
            <w:fldChar w:fldCharType="end"/>
          </w:r>
        </w:p>
        <w:p>
          <w:pPr>
            <w:pStyle w:val="15"/>
            <w:tabs>
              <w:tab w:val="right" w:leader="dot" w:pos="8306"/>
            </w:tabs>
          </w:pPr>
          <w:r>
            <w:fldChar w:fldCharType="begin"/>
          </w:r>
          <w:r>
            <w:instrText xml:space="preserve"> HYPERLINK \l _Toc16377_WPSOffice_Level2 </w:instrText>
          </w:r>
          <w:r>
            <w:fldChar w:fldCharType="separate"/>
          </w:r>
          <w:sdt>
            <w:sdtPr>
              <w:rPr>
                <w:rFonts w:asciiTheme="minorHAnsi" w:hAnsiTheme="minorHAnsi" w:eastAsiaTheme="minorEastAsia" w:cstheme="minorBidi"/>
                <w:kern w:val="2"/>
                <w:sz w:val="21"/>
                <w:szCs w:val="24"/>
                <w:lang w:val="en-US" w:eastAsia="zh-CN" w:bidi="ar-SA"/>
              </w:rPr>
              <w:id w:val="147461460"/>
              <w:placeholder>
                <w:docPart w:val="{9ad08df5-501f-42da-a246-dd69c873ae3d}"/>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cs="Arial" w:eastAsiaTheme="minorEastAsia"/>
                </w:rPr>
                <w:t>5.框架表示</w:t>
              </w:r>
              <w:r>
                <w:rPr>
                  <w:rFonts w:hint="eastAsia" w:ascii="Arial" w:hAnsi="Arial" w:cs="Arial" w:eastAsiaTheme="minorEastAsia"/>
                </w:rPr>
                <w:t xml:space="preserve"> </w:t>
              </w:r>
              <w:r>
                <w:rPr>
                  <w:rFonts w:hint="default" w:ascii="Arial" w:hAnsi="Arial" w:cs="Arial" w:eastAsiaTheme="minorEastAsia"/>
                </w:rPr>
                <w:t>框架( frame</w:t>
              </w:r>
              <w:r>
                <w:rPr>
                  <w:rFonts w:hint="eastAsia" w:ascii="Arial" w:hAnsi="Arial" w:cs="Arial" w:eastAsiaTheme="minorEastAsia"/>
                </w:rPr>
                <w:t>，类似于class</w:t>
              </w:r>
            </w:sdtContent>
          </w:sdt>
          <w:r>
            <w:tab/>
          </w:r>
          <w:bookmarkStart w:id="9" w:name="_Toc16377_WPSOffice_Level2Page"/>
          <w:r>
            <w:t>4</w:t>
          </w:r>
          <w:bookmarkEnd w:id="9"/>
          <w:r>
            <w:fldChar w:fldCharType="end"/>
          </w:r>
        </w:p>
        <w:p>
          <w:pPr>
            <w:pStyle w:val="15"/>
            <w:tabs>
              <w:tab w:val="right" w:leader="dot" w:pos="8306"/>
            </w:tabs>
          </w:pPr>
          <w:r>
            <w:fldChar w:fldCharType="begin"/>
          </w:r>
          <w:r>
            <w:instrText xml:space="preserve"> HYPERLINK \l _Toc4382_WPSOffice_Level2 </w:instrText>
          </w:r>
          <w:r>
            <w:fldChar w:fldCharType="separate"/>
          </w:r>
          <w:sdt>
            <w:sdtPr>
              <w:rPr>
                <w:rFonts w:asciiTheme="minorHAnsi" w:hAnsiTheme="minorHAnsi" w:eastAsiaTheme="minorEastAsia" w:cstheme="minorBidi"/>
                <w:kern w:val="2"/>
                <w:sz w:val="21"/>
                <w:szCs w:val="24"/>
                <w:lang w:val="en-US" w:eastAsia="zh-CN" w:bidi="ar-SA"/>
              </w:rPr>
              <w:id w:val="147461460"/>
              <w:placeholder>
                <w:docPart w:val="{0548650a-312d-415b-a406-14fb1235d3a9}"/>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cs="Arial" w:eastAsiaTheme="minorEastAsia"/>
                </w:rPr>
                <w:t>6.过程表示</w:t>
              </w:r>
              <w:r>
                <w:rPr>
                  <w:rFonts w:hint="eastAsia" w:ascii="Arial" w:hAnsi="Arial" w:cs="Arial" w:eastAsiaTheme="minorEastAsia"/>
                </w:rPr>
                <w:t xml:space="preserve"> </w:t>
              </w:r>
              <w:r>
                <w:rPr>
                  <w:rFonts w:hint="default" w:ascii="Arial" w:hAnsi="Arial" w:cs="Arial" w:eastAsiaTheme="minorEastAsia"/>
                </w:rPr>
                <w:t>过程( procedure)表示</w:t>
              </w:r>
            </w:sdtContent>
          </w:sdt>
          <w:r>
            <w:tab/>
          </w:r>
          <w:bookmarkStart w:id="10" w:name="_Toc4382_WPSOffice_Level2Page"/>
          <w:r>
            <w:t>4</w:t>
          </w:r>
          <w:bookmarkEnd w:id="10"/>
          <w:r>
            <w:fldChar w:fldCharType="end"/>
          </w:r>
        </w:p>
        <w:p>
          <w:pPr>
            <w:pStyle w:val="14"/>
            <w:tabs>
              <w:tab w:val="right" w:leader="dot" w:pos="8306"/>
            </w:tabs>
          </w:pPr>
          <w:r>
            <w:fldChar w:fldCharType="begin"/>
          </w:r>
          <w:r>
            <w:instrText xml:space="preserve"> HYPERLINK \l _Toc17316_WPSOffice_Level1 </w:instrText>
          </w:r>
          <w:r>
            <w:fldChar w:fldCharType="separate"/>
          </w:r>
          <w:sdt>
            <w:sdtPr>
              <w:rPr>
                <w:rFonts w:asciiTheme="minorHAnsi" w:hAnsiTheme="minorHAnsi" w:eastAsiaTheme="minorEastAsia" w:cstheme="minorBidi"/>
                <w:kern w:val="2"/>
                <w:sz w:val="21"/>
                <w:szCs w:val="24"/>
                <w:lang w:val="en-US" w:eastAsia="zh-CN" w:bidi="ar-SA"/>
              </w:rPr>
              <w:id w:val="147461460"/>
              <w:placeholder>
                <w:docPart w:val="{f677a4bd-2c67-4953-ac5f-8198dc519086}"/>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2. </w:t>
              </w:r>
              <w:r>
                <w:rPr>
                  <w:rFonts w:hint="eastAsia" w:asciiTheme="minorHAnsi" w:hAnsiTheme="minorHAnsi" w:eastAsiaTheme="minorEastAsia" w:cstheme="minorBidi"/>
                </w:rPr>
                <w:t>Ati觉得其他表示法</w:t>
              </w:r>
            </w:sdtContent>
          </w:sdt>
          <w:r>
            <w:tab/>
          </w:r>
          <w:bookmarkStart w:id="11" w:name="_Toc17316_WPSOffice_Level1Page"/>
          <w:r>
            <w:t>5</w:t>
          </w:r>
          <w:bookmarkEnd w:id="11"/>
          <w:r>
            <w:fldChar w:fldCharType="end"/>
          </w:r>
        </w:p>
        <w:p>
          <w:pPr>
            <w:pStyle w:val="15"/>
            <w:tabs>
              <w:tab w:val="right" w:leader="dot" w:pos="8306"/>
            </w:tabs>
          </w:pPr>
          <w:r>
            <w:fldChar w:fldCharType="begin"/>
          </w:r>
          <w:r>
            <w:instrText xml:space="preserve"> HYPERLINK \l _Toc26973_WPSOffice_Level2 </w:instrText>
          </w:r>
          <w:r>
            <w:fldChar w:fldCharType="separate"/>
          </w:r>
          <w:sdt>
            <w:sdtPr>
              <w:rPr>
                <w:rFonts w:asciiTheme="minorHAnsi" w:hAnsiTheme="minorHAnsi" w:eastAsiaTheme="minorEastAsia" w:cstheme="minorBidi"/>
                <w:kern w:val="2"/>
                <w:sz w:val="21"/>
                <w:szCs w:val="24"/>
                <w:lang w:val="en-US" w:eastAsia="zh-CN" w:bidi="ar-SA"/>
              </w:rPr>
              <w:id w:val="147461460"/>
              <w:placeholder>
                <w:docPart w:val="{af490d50-9294-4631-b804-eaf46763af7f}"/>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2.1. </w:t>
              </w:r>
              <w:r>
                <w:rPr>
                  <w:rFonts w:hint="eastAsia" w:ascii="宋体" w:hAnsi="宋体" w:eastAsia="宋体" w:cs="宋体"/>
                </w:rPr>
                <w:t>表格表示法 （标示实体与动作</w:t>
              </w:r>
            </w:sdtContent>
          </w:sdt>
          <w:r>
            <w:tab/>
          </w:r>
          <w:bookmarkStart w:id="12" w:name="_Toc26973_WPSOffice_Level2Page"/>
          <w:r>
            <w:t>5</w:t>
          </w:r>
          <w:bookmarkEnd w:id="12"/>
          <w:r>
            <w:fldChar w:fldCharType="end"/>
          </w:r>
        </w:p>
        <w:p>
          <w:pPr>
            <w:pStyle w:val="15"/>
            <w:tabs>
              <w:tab w:val="right" w:leader="dot" w:pos="8306"/>
            </w:tabs>
          </w:pPr>
          <w:r>
            <w:fldChar w:fldCharType="begin"/>
          </w:r>
          <w:r>
            <w:instrText xml:space="preserve"> HYPERLINK \l _Toc25737_WPSOffice_Level2 </w:instrText>
          </w:r>
          <w:r>
            <w:fldChar w:fldCharType="separate"/>
          </w:r>
          <w:sdt>
            <w:sdtPr>
              <w:rPr>
                <w:rFonts w:asciiTheme="minorHAnsi" w:hAnsiTheme="minorHAnsi" w:eastAsiaTheme="minorEastAsia" w:cstheme="minorBidi"/>
                <w:kern w:val="2"/>
                <w:sz w:val="21"/>
                <w:szCs w:val="24"/>
                <w:lang w:val="en-US" w:eastAsia="zh-CN" w:bidi="ar-SA"/>
              </w:rPr>
              <w:id w:val="147461460"/>
              <w:placeholder>
                <w:docPart w:val="{339772c2-9dc1-42c4-8820-b8e9df919e21}"/>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2.2. </w:t>
              </w:r>
              <w:r>
                <w:rPr>
                  <w:rFonts w:hint="eastAsia" w:ascii="宋体" w:hAnsi="宋体" w:eastAsia="宋体" w:cs="宋体"/>
                </w:rPr>
                <w:t>Ast语法书表示法</w:t>
              </w:r>
            </w:sdtContent>
          </w:sdt>
          <w:r>
            <w:tab/>
          </w:r>
          <w:bookmarkStart w:id="13" w:name="_Toc25737_WPSOffice_Level2Page"/>
          <w:r>
            <w:t>5</w:t>
          </w:r>
          <w:bookmarkEnd w:id="13"/>
          <w:r>
            <w:fldChar w:fldCharType="end"/>
          </w:r>
        </w:p>
        <w:p>
          <w:pPr>
            <w:pStyle w:val="15"/>
            <w:tabs>
              <w:tab w:val="right" w:leader="dot" w:pos="8306"/>
            </w:tabs>
          </w:pPr>
          <w:r>
            <w:fldChar w:fldCharType="begin"/>
          </w:r>
          <w:r>
            <w:instrText xml:space="preserve"> HYPERLINK \l _Toc29305_WPSOffice_Level2 </w:instrText>
          </w:r>
          <w:r>
            <w:fldChar w:fldCharType="separate"/>
          </w:r>
          <w:sdt>
            <w:sdtPr>
              <w:rPr>
                <w:rFonts w:asciiTheme="minorHAnsi" w:hAnsiTheme="minorHAnsi" w:eastAsiaTheme="minorEastAsia" w:cstheme="minorBidi"/>
                <w:kern w:val="2"/>
                <w:sz w:val="21"/>
                <w:szCs w:val="24"/>
                <w:lang w:val="en-US" w:eastAsia="zh-CN" w:bidi="ar-SA"/>
              </w:rPr>
              <w:id w:val="147461460"/>
              <w:placeholder>
                <w:docPart w:val="{9f629ce2-9502-4786-966d-27210e48ea6d}"/>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2.3. </w:t>
              </w:r>
              <w:r>
                <w:rPr>
                  <w:rFonts w:hint="eastAsia" w:ascii="宋体" w:hAnsi="宋体" w:eastAsia="宋体" w:cs="宋体"/>
                </w:rPr>
                <w:t>源码表示法</w:t>
              </w:r>
            </w:sdtContent>
          </w:sdt>
          <w:r>
            <w:tab/>
          </w:r>
          <w:bookmarkStart w:id="14" w:name="_Toc29305_WPSOffice_Level2Page"/>
          <w:r>
            <w:t>5</w:t>
          </w:r>
          <w:bookmarkEnd w:id="14"/>
          <w:r>
            <w:fldChar w:fldCharType="end"/>
          </w:r>
        </w:p>
        <w:p>
          <w:pPr>
            <w:pStyle w:val="14"/>
            <w:tabs>
              <w:tab w:val="right" w:leader="dot" w:pos="8306"/>
            </w:tabs>
          </w:pPr>
          <w:r>
            <w:fldChar w:fldCharType="begin"/>
          </w:r>
          <w:r>
            <w:instrText xml:space="preserve"> HYPERLINK \l _Toc22028_WPSOffice_Level1 </w:instrText>
          </w:r>
          <w:r>
            <w:fldChar w:fldCharType="separate"/>
          </w:r>
          <w:sdt>
            <w:sdtPr>
              <w:rPr>
                <w:rFonts w:asciiTheme="minorHAnsi" w:hAnsiTheme="minorHAnsi" w:eastAsiaTheme="minorEastAsia" w:cstheme="minorBidi"/>
                <w:kern w:val="2"/>
                <w:sz w:val="21"/>
                <w:szCs w:val="24"/>
                <w:lang w:val="en-US" w:eastAsia="zh-CN" w:bidi="ar-SA"/>
              </w:rPr>
              <w:id w:val="147461460"/>
              <w:placeholder>
                <w:docPart w:val="{3869cbfa-5c11-432d-add1-5313c1efc054}"/>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3. </w:t>
              </w:r>
              <w:r>
                <w:rPr>
                  <w:rFonts w:hint="eastAsia" w:asciiTheme="minorHAnsi" w:hAnsiTheme="minorHAnsi" w:eastAsiaTheme="minorEastAsia" w:cstheme="minorBidi"/>
                </w:rPr>
                <w:t>知识图谱技术的挑战主要表现在知识表示、知识获取和知识应用等三个方面。</w:t>
              </w:r>
            </w:sdtContent>
          </w:sdt>
          <w:r>
            <w:tab/>
          </w:r>
          <w:bookmarkStart w:id="15" w:name="_Toc22028_WPSOffice_Level1Page"/>
          <w:r>
            <w:t>5</w:t>
          </w:r>
          <w:bookmarkEnd w:id="15"/>
          <w:r>
            <w:fldChar w:fldCharType="end"/>
          </w:r>
          <w:bookmarkEnd w:id="0"/>
        </w:p>
      </w:sdtContent>
    </w:sdt>
    <w:p>
      <w:pPr>
        <w:rPr>
          <w:rFonts w:hint="eastAsia" w:ascii="微软雅黑" w:hAnsi="微软雅黑" w:eastAsia="微软雅黑" w:cs="微软雅黑"/>
          <w:b/>
          <w:i w:val="0"/>
          <w:caps w:val="0"/>
          <w:color w:val="000000"/>
          <w:spacing w:val="0"/>
          <w:sz w:val="42"/>
          <w:szCs w:val="42"/>
          <w:shd w:val="clear" w:fill="FFFFFF"/>
        </w:rPr>
      </w:pPr>
    </w:p>
    <w:p>
      <w:pPr>
        <w:pStyle w:val="2"/>
        <w:bidi w:val="0"/>
        <w:rPr>
          <w:rFonts w:hint="eastAsia"/>
          <w:lang w:eastAsia="zh-CN"/>
        </w:rPr>
      </w:pPr>
      <w:bookmarkStart w:id="16" w:name="_Toc2926_WPSOffice_Level1"/>
      <w:r>
        <w:rPr>
          <w:rFonts w:hint="default"/>
        </w:rPr>
        <w:t>知识的静态描述</w:t>
      </w:r>
      <w:r>
        <w:rPr>
          <w:rFonts w:hint="eastAsia"/>
          <w:lang w:eastAsia="zh-CN"/>
        </w:rPr>
        <w:t>和动态描述</w:t>
      </w:r>
      <w:bookmarkEnd w:id="16"/>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0" w:afterAutospacing="0" w:line="360" w:lineRule="atLeast"/>
        <w:ind w:left="0" w:right="0" w:firstLine="0"/>
        <w:jc w:val="both"/>
        <w:rPr>
          <w:rFonts w:hint="eastAsia" w:ascii="Arial" w:hAnsi="Arial" w:cs="Arial" w:eastAsiaTheme="minorEastAsia"/>
          <w:i w:val="0"/>
          <w:caps w:val="0"/>
          <w:color w:val="333333"/>
          <w:spacing w:val="0"/>
          <w:sz w:val="24"/>
          <w:szCs w:val="24"/>
          <w:lang w:val="en-US" w:eastAsia="zh-CN"/>
        </w:rPr>
      </w:pPr>
      <w:bookmarkStart w:id="17" w:name="_Toc17316_WPSOffice_Level2"/>
      <w:r>
        <w:rPr>
          <w:rFonts w:hint="default" w:ascii="Arial" w:hAnsi="Arial" w:cs="Arial"/>
          <w:b/>
          <w:i w:val="0"/>
          <w:caps w:val="0"/>
          <w:color w:val="333333"/>
          <w:spacing w:val="0"/>
          <w:sz w:val="27"/>
          <w:szCs w:val="27"/>
          <w:shd w:val="clear" w:fill="FFFFFF"/>
        </w:rPr>
        <w:t>1.状态空间表示</w:t>
      </w:r>
      <w:r>
        <w:rPr>
          <w:rFonts w:hint="eastAsia" w:ascii="Arial" w:hAnsi="Arial" w:cs="Arial"/>
          <w:b/>
          <w:i w:val="0"/>
          <w:caps w:val="0"/>
          <w:color w:val="333333"/>
          <w:spacing w:val="0"/>
          <w:sz w:val="27"/>
          <w:szCs w:val="27"/>
          <w:shd w:val="clear" w:fill="FFFFFF"/>
          <w:lang w:val="en-US" w:eastAsia="zh-CN"/>
        </w:rPr>
        <w:t xml:space="preserve"> </w:t>
      </w:r>
      <w:r>
        <w:rPr>
          <w:rFonts w:hint="default" w:ascii="Arial" w:hAnsi="Arial" w:cs="Arial"/>
          <w:i w:val="0"/>
          <w:caps w:val="0"/>
          <w:color w:val="333333"/>
          <w:spacing w:val="0"/>
          <w:sz w:val="24"/>
          <w:szCs w:val="24"/>
          <w:shd w:val="clear" w:fill="FFFFFF"/>
        </w:rPr>
        <w:t>以状态和</w:t>
      </w:r>
      <w:r>
        <w:rPr>
          <w:rFonts w:hint="eastAsia" w:ascii="Arial" w:hAnsi="Arial" w:cs="Arial"/>
          <w:i w:val="0"/>
          <w:caps w:val="0"/>
          <w:color w:val="333333"/>
          <w:spacing w:val="0"/>
          <w:sz w:val="24"/>
          <w:szCs w:val="24"/>
          <w:shd w:val="clear" w:fill="FFFFFF"/>
          <w:lang w:eastAsia="zh-CN"/>
        </w:rPr>
        <w:t>运</w:t>
      </w:r>
      <w:r>
        <w:rPr>
          <w:rFonts w:hint="default" w:ascii="Arial" w:hAnsi="Arial" w:cs="Arial"/>
          <w:i w:val="0"/>
          <w:caps w:val="0"/>
          <w:color w:val="333333"/>
          <w:spacing w:val="0"/>
          <w:sz w:val="24"/>
          <w:szCs w:val="24"/>
          <w:shd w:val="clear" w:fill="FFFFFF"/>
        </w:rPr>
        <w:t>算符(operator)</w:t>
      </w:r>
      <w:bookmarkEnd w:id="17"/>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问题求解(problem solving)是个大课题,它涉及归约、推断、决策、规划、常识推理、定理证明和相关过程等核心概念。在分析了人工智能研究中运用的问题求解方法之后,就会发现许多问题求解方法是采用试探搜索方法的。</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也就是说,这些方法是通过在某个可能的解答空间内寻找一个解来求解问题的。这种基于解答空间的问题表示和求解方法就是状态空间法,它是以状态和算符(operator)为基础来表示和求解问题的。</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eastAsia" w:ascii="Arial" w:hAnsi="Arial" w:cs="Arial" w:eastAsiaTheme="minorEastAsia"/>
          <w:i w:val="0"/>
          <w:caps w:val="0"/>
          <w:color w:val="333333"/>
          <w:spacing w:val="0"/>
          <w:sz w:val="24"/>
          <w:szCs w:val="24"/>
          <w:lang w:eastAsia="zh-CN"/>
        </w:rPr>
      </w:pPr>
      <w:bookmarkStart w:id="18" w:name="_Toc22028_WPSOffice_Level2"/>
      <w:r>
        <w:rPr>
          <w:rFonts w:hint="default" w:ascii="Arial" w:hAnsi="Arial" w:cs="Arial"/>
          <w:b/>
          <w:i w:val="0"/>
          <w:caps w:val="0"/>
          <w:color w:val="333333"/>
          <w:spacing w:val="0"/>
          <w:sz w:val="27"/>
          <w:szCs w:val="27"/>
          <w:shd w:val="clear" w:fill="FFFFFF"/>
        </w:rPr>
        <w:t>2.问题归约表示</w:t>
      </w:r>
      <w:r>
        <w:rPr>
          <w:rFonts w:hint="eastAsia" w:ascii="Arial" w:hAnsi="Arial" w:cs="Arial"/>
          <w:b/>
          <w:i w:val="0"/>
          <w:caps w:val="0"/>
          <w:color w:val="333333"/>
          <w:spacing w:val="0"/>
          <w:sz w:val="27"/>
          <w:szCs w:val="27"/>
          <w:shd w:val="clear" w:fill="FFFFFF"/>
          <w:lang w:eastAsia="zh-CN"/>
        </w:rPr>
        <w:t>（函数式？？</w:t>
      </w:r>
      <w:bookmarkEnd w:id="18"/>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问题归约( problem reduction)是另一种基于状态空间的问题描述与求解方法。已知问题的描述,通过一系列变换把此问题最终变为一个子问题集合;这些子问题的求解可以直接得到,从而解决了初始问题。</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问题归约表示可由下列3部分组成:</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bookmarkStart w:id="19" w:name="_Toc17316_WPSOffice_Level3"/>
      <w:r>
        <w:rPr>
          <w:rFonts w:hint="default" w:ascii="Arial" w:hAnsi="Arial" w:cs="Arial"/>
          <w:i w:val="0"/>
          <w:caps w:val="0"/>
          <w:color w:val="333333"/>
          <w:spacing w:val="0"/>
          <w:sz w:val="24"/>
          <w:szCs w:val="24"/>
          <w:shd w:val="clear" w:fill="FFFFFF"/>
        </w:rPr>
        <w:t>(1)一个初始问题描述;</w:t>
      </w:r>
      <w:bookmarkEnd w:id="19"/>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bookmarkStart w:id="20" w:name="_Toc22028_WPSOffice_Level3"/>
      <w:r>
        <w:rPr>
          <w:rFonts w:hint="default" w:ascii="Arial" w:hAnsi="Arial" w:cs="Arial"/>
          <w:i w:val="0"/>
          <w:caps w:val="0"/>
          <w:color w:val="333333"/>
          <w:spacing w:val="0"/>
          <w:sz w:val="24"/>
          <w:szCs w:val="24"/>
          <w:shd w:val="clear" w:fill="FFFFFF"/>
        </w:rPr>
        <w:t>(2)一套把问题变换为子问题的操作符;</w:t>
      </w:r>
      <w:bookmarkEnd w:id="20"/>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bookmarkStart w:id="21" w:name="_Toc6541_WPSOffice_Level3"/>
      <w:r>
        <w:rPr>
          <w:rFonts w:hint="default" w:ascii="Arial" w:hAnsi="Arial" w:cs="Arial"/>
          <w:i w:val="0"/>
          <w:caps w:val="0"/>
          <w:color w:val="333333"/>
          <w:spacing w:val="0"/>
          <w:sz w:val="24"/>
          <w:szCs w:val="24"/>
          <w:shd w:val="clear" w:fill="FFFFFF"/>
        </w:rPr>
        <w:t>(3)一套本原问题描述（不能再被分割的问题）；</w:t>
      </w:r>
      <w:bookmarkEnd w:id="21"/>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从目标（要解决的问题）出发逆向推理，建立子问题以及子问题的问题，直至最后把初始问题归约为一个平凡的本原问题集合，这就是问题归约的实质。</w:t>
      </w:r>
    </w:p>
    <w:p>
      <w:pPr>
        <w:keepNext w:val="0"/>
        <w:keepLines w:val="0"/>
        <w:widowControl/>
        <w:suppressLineNumbers w:val="0"/>
        <w:shd w:val="clear" w:fill="FFFFFF"/>
        <w:spacing w:before="450" w:beforeAutospacing="0"/>
        <w:ind w:lef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shd w:val="clear" w:fill="FFFFFF"/>
          <w:lang w:val="en-US" w:eastAsia="zh-CN" w:bidi="ar"/>
        </w:rPr>
        <w:drawing>
          <wp:inline distT="0" distB="0" distL="114300" distR="114300">
            <wp:extent cx="6096000" cy="45720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096000" cy="4572000"/>
                    </a:xfrm>
                    <a:prstGeom prst="rect">
                      <a:avLst/>
                    </a:prstGeom>
                    <a:noFill/>
                    <a:ln w="9525">
                      <a:noFill/>
                    </a:ln>
                  </pic:spPr>
                </pic:pic>
              </a:graphicData>
            </a:graphic>
          </wp:inline>
        </w:drawing>
      </w:r>
      <w:r>
        <w:rPr>
          <w:rFonts w:hint="default" w:ascii="Arial" w:hAnsi="Arial" w:eastAsia="宋体" w:cs="Arial"/>
          <w:i w:val="0"/>
          <w:caps w:val="0"/>
          <w:color w:val="999999"/>
          <w:spacing w:val="0"/>
          <w:kern w:val="0"/>
          <w:sz w:val="19"/>
          <w:szCs w:val="19"/>
          <w:shd w:val="clear" w:fill="FFFFFF"/>
          <w:lang w:val="en-US" w:eastAsia="zh-CN" w:bidi="ar"/>
        </w:rPr>
        <w:t>predicate calculus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0" w:afterAutospacing="0" w:line="360" w:lineRule="atLeast"/>
        <w:ind w:left="0" w:right="0" w:firstLine="0"/>
        <w:jc w:val="both"/>
        <w:rPr>
          <w:rFonts w:hint="default" w:ascii="Arial" w:hAnsi="Arial" w:cs="Arial" w:eastAsiaTheme="minorEastAsia"/>
          <w:i w:val="0"/>
          <w:caps w:val="0"/>
          <w:color w:val="333333"/>
          <w:spacing w:val="0"/>
          <w:sz w:val="24"/>
          <w:szCs w:val="24"/>
          <w:lang w:val="en-US" w:eastAsia="zh-CN"/>
        </w:rPr>
      </w:pPr>
      <w:bookmarkStart w:id="22" w:name="_Toc6541_WPSOffice_Level2"/>
      <w:r>
        <w:rPr>
          <w:rFonts w:hint="default" w:ascii="Arial" w:hAnsi="Arial" w:cs="Arial"/>
          <w:b/>
          <w:i w:val="0"/>
          <w:caps w:val="0"/>
          <w:color w:val="333333"/>
          <w:spacing w:val="0"/>
          <w:sz w:val="27"/>
          <w:szCs w:val="27"/>
          <w:shd w:val="clear" w:fill="FFFFFF"/>
        </w:rPr>
        <w:t>3.谓词逻辑表示</w:t>
      </w:r>
      <w:r>
        <w:rPr>
          <w:rFonts w:hint="eastAsia" w:ascii="Arial" w:hAnsi="Arial" w:cs="Arial"/>
          <w:b/>
          <w:i w:val="0"/>
          <w:caps w:val="0"/>
          <w:color w:val="333333"/>
          <w:spacing w:val="0"/>
          <w:sz w:val="27"/>
          <w:szCs w:val="27"/>
          <w:shd w:val="clear" w:fill="FFFFFF"/>
          <w:lang w:val="en-US" w:eastAsia="zh-CN"/>
        </w:rPr>
        <w:t xml:space="preserve"> spo</w:t>
      </w:r>
      <w:bookmarkEnd w:id="22"/>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虽然命题逻辑( propositional logic)能够把客观世界的各种事实表示为逻辑命题,但是它具有较大的局限性,不适合于表示比较复杂的问题。谓词逻辑( predicate logic)允许表达那些无法用命题逻辑表达的事情。</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逻辑语句,更具体地说,一阶谓词演算( first order predicate calculus)是一种形式语言，其根本目的在于把数学中的逻辑论证符号化。如果能够采用数学演绎的方式证明一个新语句是从那些已知正确的语句导出的，那么也就能断定这个新语句也是正确的。</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bookmarkStart w:id="23" w:name="_Toc2764_WPSOffice_Level2"/>
      <w:r>
        <w:rPr>
          <w:rFonts w:hint="default" w:ascii="Arial" w:hAnsi="Arial" w:cs="Arial"/>
          <w:b/>
          <w:i w:val="0"/>
          <w:caps w:val="0"/>
          <w:color w:val="333333"/>
          <w:spacing w:val="0"/>
          <w:sz w:val="27"/>
          <w:szCs w:val="27"/>
          <w:shd w:val="clear" w:fill="FFFFFF"/>
        </w:rPr>
        <w:t>4.语义网络表示</w:t>
      </w:r>
      <w:bookmarkEnd w:id="23"/>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语义网络是知识的一种结构化图解表示,它由节点和弧线或链线组成。节点用于表示实体、概念和情况等,弧线用于表示节点间的关系。</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语义网络表示由下列4个相关部分组成：</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(1)词法部分 决定词汇表中允许有哪些符号,它涉及各个节点和弧线。</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(2)结构部分 叙述符号排列的约束条件,指定各弧线连接的节点对。</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(3)过程部分 说明访问过程,这些过程能用来建立和修正描述,以及回答相关问题</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(4)语义部分 确定与描述相关的(联想)意义的方法,即确定有关节点的排列及其占有物和对应弧线。</w:t>
      </w:r>
    </w:p>
    <w:p>
      <w:pPr>
        <w:keepNext w:val="0"/>
        <w:keepLines w:val="0"/>
        <w:widowControl/>
        <w:suppressLineNumbers w:val="0"/>
        <w:shd w:val="clear" w:fill="FFFFFF"/>
        <w:spacing w:before="450" w:beforeAutospacing="0"/>
        <w:ind w:lef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shd w:val="clear" w:fill="FFFFFF"/>
          <w:lang w:val="en-US" w:eastAsia="zh-CN" w:bidi="ar"/>
        </w:rPr>
        <w:drawing>
          <wp:inline distT="0" distB="0" distL="114300" distR="114300">
            <wp:extent cx="3781425" cy="3714750"/>
            <wp:effectExtent l="0" t="0" r="9525"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3781425" cy="3714750"/>
                    </a:xfrm>
                    <a:prstGeom prst="rect">
                      <a:avLst/>
                    </a:prstGeom>
                    <a:noFill/>
                    <a:ln w="9525">
                      <a:noFill/>
                    </a:ln>
                  </pic:spPr>
                </pic:pic>
              </a:graphicData>
            </a:graphic>
          </wp:inline>
        </w:drawing>
      </w:r>
      <w:r>
        <w:rPr>
          <w:rFonts w:hint="default" w:ascii="Arial" w:hAnsi="Arial" w:eastAsia="宋体" w:cs="Arial"/>
          <w:i w:val="0"/>
          <w:caps w:val="0"/>
          <w:color w:val="999999"/>
          <w:spacing w:val="0"/>
          <w:kern w:val="0"/>
          <w:sz w:val="19"/>
          <w:szCs w:val="19"/>
          <w:shd w:val="clear" w:fill="FFFFFF"/>
          <w:lang w:val="en-US" w:eastAsia="zh-CN" w:bidi="ar"/>
        </w:rPr>
        <w:t>procedure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0" w:afterAutospacing="0" w:line="360" w:lineRule="atLeast"/>
        <w:ind w:left="0" w:right="0" w:firstLine="0"/>
        <w:jc w:val="both"/>
        <w:rPr>
          <w:rFonts w:hint="default" w:ascii="Arial" w:hAnsi="Arial" w:cs="Arial" w:eastAsiaTheme="minorEastAsia"/>
          <w:i w:val="0"/>
          <w:caps w:val="0"/>
          <w:color w:val="333333"/>
          <w:spacing w:val="0"/>
          <w:sz w:val="24"/>
          <w:szCs w:val="24"/>
          <w:lang w:val="en-US" w:eastAsia="zh-CN"/>
        </w:rPr>
      </w:pPr>
      <w:bookmarkStart w:id="24" w:name="_Toc16377_WPSOffice_Level2"/>
      <w:r>
        <w:rPr>
          <w:rFonts w:hint="default" w:ascii="Arial" w:hAnsi="Arial" w:cs="Arial"/>
          <w:b/>
          <w:i w:val="0"/>
          <w:caps w:val="0"/>
          <w:color w:val="333333"/>
          <w:spacing w:val="0"/>
          <w:sz w:val="27"/>
          <w:szCs w:val="27"/>
          <w:shd w:val="clear" w:fill="FFFFFF"/>
        </w:rPr>
        <w:t>5.框架表示</w:t>
      </w:r>
      <w:r>
        <w:rPr>
          <w:rFonts w:hint="eastAsia" w:ascii="Arial" w:hAnsi="Arial" w:cs="Arial"/>
          <w:b/>
          <w:i w:val="0"/>
          <w:caps w:val="0"/>
          <w:color w:val="333333"/>
          <w:spacing w:val="0"/>
          <w:sz w:val="27"/>
          <w:szCs w:val="27"/>
          <w:shd w:val="clear" w:fill="FFFFFF"/>
          <w:lang w:val="en-US" w:eastAsia="zh-CN"/>
        </w:rPr>
        <w:t xml:space="preserve"> </w:t>
      </w:r>
      <w:r>
        <w:rPr>
          <w:rFonts w:hint="default" w:ascii="Arial" w:hAnsi="Arial" w:cs="Arial"/>
          <w:i w:val="0"/>
          <w:caps w:val="0"/>
          <w:color w:val="333333"/>
          <w:spacing w:val="0"/>
          <w:sz w:val="24"/>
          <w:szCs w:val="24"/>
          <w:shd w:val="clear" w:fill="FFFFFF"/>
        </w:rPr>
        <w:t>框架( frame</w:t>
      </w:r>
      <w:r>
        <w:rPr>
          <w:rFonts w:hint="eastAsia" w:ascii="Arial" w:hAnsi="Arial" w:cs="Arial"/>
          <w:i w:val="0"/>
          <w:caps w:val="0"/>
          <w:color w:val="333333"/>
          <w:spacing w:val="0"/>
          <w:sz w:val="24"/>
          <w:szCs w:val="24"/>
          <w:shd w:val="clear" w:fill="FFFFFF"/>
          <w:lang w:eastAsia="zh-CN"/>
        </w:rPr>
        <w:t>，类似于</w:t>
      </w:r>
      <w:r>
        <w:rPr>
          <w:rFonts w:hint="eastAsia" w:ascii="Arial" w:hAnsi="Arial" w:cs="Arial"/>
          <w:i w:val="0"/>
          <w:caps w:val="0"/>
          <w:color w:val="333333"/>
          <w:spacing w:val="0"/>
          <w:sz w:val="24"/>
          <w:szCs w:val="24"/>
          <w:shd w:val="clear" w:fill="FFFFFF"/>
          <w:lang w:val="en-US" w:eastAsia="zh-CN"/>
        </w:rPr>
        <w:t>class</w:t>
      </w:r>
      <w:bookmarkEnd w:id="24"/>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心理学的研究结果表明,在人类日常的思维和理解活动中,当分析和解释遇到新情况时,要使用过去经验积累的知识。这些知识规模巨大而且以很好的组织形式保留在人们的记忆中。例如,当走进一家从未来过的饭店时,根据以往的经验,可以预见在这家饭店将会看到菜单、桌子、服务员等。当走进教室时,可以预见在教室里可以看到椅子、黑板等。</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人们试图用以往的经验来分析解释当前所遇到的情况,但无法把过去的经验一一都存在脑子里,而只能以一个通用的数据结构的形式存储以往的经验。这样的数据结构称为框架( frame)。框架提供了一个结构,一种组织。在这个结构或组织中,新的资料可以用经验中得到的概念来分析和解释。因此,框架也是一种结构化表示法。</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eastAsia" w:ascii="Arial" w:hAnsi="Arial" w:cs="Arial" w:eastAsiaTheme="minorEastAsia"/>
          <w:i w:val="0"/>
          <w:caps w:val="0"/>
          <w:color w:val="333333"/>
          <w:spacing w:val="0"/>
          <w:sz w:val="24"/>
          <w:szCs w:val="24"/>
          <w:lang w:val="en-US" w:eastAsia="zh-CN"/>
        </w:rPr>
      </w:pPr>
      <w:bookmarkStart w:id="25" w:name="_Toc4382_WPSOffice_Level2"/>
      <w:r>
        <w:rPr>
          <w:rFonts w:hint="default" w:ascii="Arial" w:hAnsi="Arial" w:cs="Arial"/>
          <w:b/>
          <w:i w:val="0"/>
          <w:caps w:val="0"/>
          <w:color w:val="333333"/>
          <w:spacing w:val="0"/>
          <w:sz w:val="27"/>
          <w:szCs w:val="27"/>
          <w:shd w:val="clear" w:fill="FFFFFF"/>
        </w:rPr>
        <w:t>6.过程表示</w:t>
      </w:r>
      <w:r>
        <w:rPr>
          <w:rFonts w:hint="eastAsia" w:ascii="Arial" w:hAnsi="Arial" w:cs="Arial"/>
          <w:b/>
          <w:i w:val="0"/>
          <w:caps w:val="0"/>
          <w:color w:val="333333"/>
          <w:spacing w:val="0"/>
          <w:sz w:val="27"/>
          <w:szCs w:val="27"/>
          <w:shd w:val="clear" w:fill="FFFFFF"/>
          <w:lang w:val="en-US" w:eastAsia="zh-CN"/>
        </w:rPr>
        <w:t xml:space="preserve"> </w:t>
      </w:r>
      <w:r>
        <w:rPr>
          <w:rFonts w:hint="default" w:ascii="Arial" w:hAnsi="Arial" w:cs="Arial"/>
          <w:i w:val="0"/>
          <w:caps w:val="0"/>
          <w:color w:val="333333"/>
          <w:spacing w:val="0"/>
          <w:sz w:val="24"/>
          <w:szCs w:val="24"/>
          <w:shd w:val="clear" w:fill="FFFFFF"/>
        </w:rPr>
        <w:t>过程( procedure)表示</w:t>
      </w:r>
      <w:bookmarkEnd w:id="25"/>
      <w:r>
        <w:rPr>
          <w:rFonts w:hint="eastAsia" w:ascii="Arial" w:hAnsi="Arial" w:cs="Arial"/>
          <w:i w:val="0"/>
          <w:caps w:val="0"/>
          <w:color w:val="333333"/>
          <w:spacing w:val="0"/>
          <w:sz w:val="24"/>
          <w:szCs w:val="24"/>
          <w:shd w:val="clear" w:fill="FFFFFF"/>
          <w:lang w:val="en-US" w:eastAsia="zh-CN"/>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语义网络和框架等知识表示方法,均是对知识和事实的一种静止的表达方法,称这类知识表达方式为陈述式知识表达,它强调的是事物所涉及的对象是什么,是对事物有关知识的静态描述,是知识的一种显示表达形式。而对于如何使用这些知识,则通过控制策略来决定。</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与知识的陈述式表示相对应的是知识的过程( procedure)表示。所谓过程表示就是将有关某一问题领域的知识,连同如何使用这些知识的方法,均隐式地表达为一个求解题的过程。它所给出的是事物的一些客观规律,表达的是如何求解问题。知识的描述形式就是程序,所有信息均隐含在程序之中。从程序求解问题的效率上来说,过程式表达的效率要比陈述式表达高得多。但因其知识均隐含在程序中,因而难以添加新知识和扩充功能,适用范围较窄。</w:t>
      </w:r>
    </w:p>
    <w:p>
      <w:pPr>
        <w:rPr>
          <w:rFonts w:hint="eastAsia" w:ascii="微软雅黑" w:hAnsi="微软雅黑" w:eastAsia="微软雅黑" w:cs="微软雅黑"/>
          <w:b/>
          <w:i w:val="0"/>
          <w:caps w:val="0"/>
          <w:color w:val="000000"/>
          <w:spacing w:val="0"/>
          <w:sz w:val="42"/>
          <w:szCs w:val="42"/>
          <w:shd w:val="clear" w:fill="FFFFFF"/>
        </w:rPr>
      </w:pPr>
    </w:p>
    <w:p>
      <w:pPr>
        <w:pStyle w:val="2"/>
        <w:bidi w:val="0"/>
        <w:rPr>
          <w:rFonts w:hint="default"/>
          <w:lang w:val="en-US" w:eastAsia="zh-CN"/>
        </w:rPr>
      </w:pPr>
      <w:bookmarkStart w:id="26" w:name="_Toc17316_WPSOffice_Level1"/>
      <w:r>
        <w:rPr>
          <w:rFonts w:hint="eastAsia"/>
          <w:lang w:val="en-US" w:eastAsia="zh-CN"/>
        </w:rPr>
        <w:t>Ati觉得其他表示法</w:t>
      </w:r>
      <w:bookmarkEnd w:id="26"/>
    </w:p>
    <w:p>
      <w:pPr>
        <w:pStyle w:val="3"/>
        <w:bidi w:val="0"/>
        <w:rPr>
          <w:rFonts w:hint="default"/>
          <w:lang w:val="en-US" w:eastAsia="zh-CN"/>
        </w:rPr>
      </w:pPr>
      <w:bookmarkStart w:id="27" w:name="_Toc26973_WPSOffice_Level2"/>
      <w:r>
        <w:rPr>
          <w:rFonts w:hint="eastAsia"/>
          <w:lang w:val="en-US" w:eastAsia="zh-CN"/>
        </w:rPr>
        <w:t>表格表示法 （标示实体与动作</w:t>
      </w:r>
      <w:bookmarkEnd w:id="27"/>
    </w:p>
    <w:p>
      <w:pPr>
        <w:pStyle w:val="3"/>
        <w:bidi w:val="0"/>
        <w:rPr>
          <w:rFonts w:hint="eastAsia"/>
          <w:lang w:val="en-US" w:eastAsia="zh-CN"/>
        </w:rPr>
      </w:pPr>
      <w:bookmarkStart w:id="28" w:name="_Toc25737_WPSOffice_Level2"/>
      <w:r>
        <w:rPr>
          <w:rFonts w:hint="eastAsia"/>
          <w:lang w:val="en-US" w:eastAsia="zh-CN"/>
        </w:rPr>
        <w:t>Ast语法书表示法</w:t>
      </w:r>
      <w:bookmarkEnd w:id="28"/>
    </w:p>
    <w:p>
      <w:pPr>
        <w:pStyle w:val="3"/>
        <w:bidi w:val="0"/>
        <w:rPr>
          <w:rFonts w:hint="default"/>
          <w:lang w:val="en-US" w:eastAsia="zh-CN"/>
        </w:rPr>
      </w:pPr>
      <w:bookmarkStart w:id="29" w:name="_Toc29305_WPSOffice_Level2"/>
      <w:r>
        <w:rPr>
          <w:rFonts w:hint="eastAsia"/>
          <w:lang w:val="en-US" w:eastAsia="zh-CN"/>
        </w:rPr>
        <w:t>源码表示法</w:t>
      </w:r>
      <w:bookmarkEnd w:id="29"/>
    </w:p>
    <w:p>
      <w:pPr>
        <w:pStyle w:val="2"/>
        <w:bidi w:val="0"/>
        <w:rPr>
          <w:rFonts w:hint="eastAsia"/>
        </w:rPr>
      </w:pPr>
      <w:bookmarkStart w:id="30" w:name="_Toc22028_WPSOffice_Level1"/>
      <w:r>
        <w:rPr>
          <w:rFonts w:hint="eastAsia"/>
        </w:rPr>
        <w:t>知识图谱技术的挑战主要表现在知识表示、知识获取和知识应用等三个方面。</w:t>
      </w:r>
      <w:bookmarkEnd w:id="30"/>
    </w:p>
    <w:p>
      <w:pPr>
        <w:rPr>
          <w:rFonts w:hint="eastAsia"/>
        </w:rPr>
      </w:pPr>
    </w:p>
    <w:p>
      <w:pPr>
        <w:rPr>
          <w:rFonts w:hint="eastAsia"/>
        </w:rPr>
      </w:pPr>
      <w:r>
        <w:rPr>
          <w:rFonts w:hint="eastAsia"/>
        </w:rPr>
        <w:t> </w:t>
      </w:r>
    </w:p>
    <w:p>
      <w:pPr>
        <w:rPr>
          <w:rFonts w:hint="eastAsia"/>
        </w:rPr>
      </w:pPr>
    </w:p>
    <w:p>
      <w:pPr>
        <w:rPr>
          <w:rFonts w:hint="eastAsia"/>
        </w:rPr>
      </w:pPr>
      <w:r>
        <w:rPr>
          <w:rFonts w:hint="eastAsia"/>
        </w:rPr>
        <w:t>在知识表示层面，越来越多的领域应用不仅仅需要关联事实这种简单知识表示，还要表达包括逻辑规则、决策过程在内的复杂知识；需要同时表达静态知识和动态知识。单单知识图谱已经不足以解决领域的很多实际问题。如何去增强知识图谱的语义表达能力，如何综合使用多种知识表示来解决实际应用中的复杂问题是非常重要的研究课题。</w:t>
      </w:r>
    </w:p>
    <w:p>
      <w:pPr>
        <w:rPr>
          <w:rFonts w:hint="eastAsia" w:ascii="微软雅黑" w:hAnsi="微软雅黑" w:eastAsia="微软雅黑" w:cs="微软雅黑"/>
          <w:b/>
          <w:i w:val="0"/>
          <w:caps w:val="0"/>
          <w:color w:val="000000"/>
          <w:spacing w:val="0"/>
          <w:sz w:val="42"/>
          <w:szCs w:val="42"/>
          <w:shd w:val="clear" w:fill="FFFFFF"/>
        </w:rPr>
      </w:pPr>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E7A1D63"/>
    <w:multiLevelType w:val="multilevel"/>
    <w:tmpl w:val="FE7A1D63"/>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495EB3"/>
    <w:rsid w:val="00623359"/>
    <w:rsid w:val="02FF2820"/>
    <w:rsid w:val="120A3B61"/>
    <w:rsid w:val="16EA4BCC"/>
    <w:rsid w:val="3ADF2575"/>
    <w:rsid w:val="3ED6257A"/>
    <w:rsid w:val="40552E73"/>
    <w:rsid w:val="41AD2C2F"/>
    <w:rsid w:val="43495EB3"/>
    <w:rsid w:val="474140E3"/>
    <w:rsid w:val="4982276B"/>
    <w:rsid w:val="5C6248AF"/>
    <w:rsid w:val="6ED52F9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paragraph" w:customStyle="1" w:styleId="14">
    <w:name w:val="WPSOffice手动目录 1"/>
    <w:uiPriority w:val="0"/>
    <w:pPr>
      <w:ind w:leftChars="0"/>
    </w:pPr>
    <w:rPr>
      <w:rFonts w:ascii="Times New Roman" w:hAnsi="Times New Roman" w:eastAsia="宋体" w:cs="Times New Roman"/>
      <w:sz w:val="20"/>
      <w:szCs w:val="20"/>
    </w:rPr>
  </w:style>
  <w:style w:type="paragraph" w:customStyle="1" w:styleId="15">
    <w:name w:val="WPSOffice手动目录 2"/>
    <w:uiPriority w:val="0"/>
    <w:pPr>
      <w:ind w:leftChars="200"/>
    </w:pPr>
    <w:rPr>
      <w:rFonts w:ascii="Times New Roman" w:hAnsi="Times New Roman" w:eastAsia="宋体" w:cs="Times New Roman"/>
      <w:sz w:val="20"/>
      <w:szCs w:val="20"/>
    </w:rPr>
  </w:style>
  <w:style w:type="paragraph" w:customStyle="1" w:styleId="16">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344496b4-78b0-4855-a5b0-914928e8e1fa}"/>
        <w:style w:val=""/>
        <w:category>
          <w:name w:val="常规"/>
          <w:gallery w:val="placeholder"/>
        </w:category>
        <w:types>
          <w:type w:val="bbPlcHdr"/>
        </w:types>
        <w:behaviors>
          <w:behavior w:val="content"/>
        </w:behaviors>
        <w:description w:val=""/>
        <w:guid w:val="{344496b4-78b0-4855-a5b0-914928e8e1fa}"/>
      </w:docPartPr>
      <w:docPartBody>
        <w:p>
          <w:r>
            <w:rPr>
              <w:color w:val="808080"/>
            </w:rPr>
            <w:t>单击此处输入文字。</w:t>
          </w:r>
        </w:p>
      </w:docPartBody>
    </w:docPart>
    <w:docPart>
      <w:docPartPr>
        <w:name w:val="{25879b9c-6821-46fb-bb62-ab0b78f6aea6}"/>
        <w:style w:val=""/>
        <w:category>
          <w:name w:val="常规"/>
          <w:gallery w:val="placeholder"/>
        </w:category>
        <w:types>
          <w:type w:val="bbPlcHdr"/>
        </w:types>
        <w:behaviors>
          <w:behavior w:val="content"/>
        </w:behaviors>
        <w:description w:val=""/>
        <w:guid w:val="{25879b9c-6821-46fb-bb62-ab0b78f6aea6}"/>
      </w:docPartPr>
      <w:docPartBody>
        <w:p>
          <w:r>
            <w:rPr>
              <w:color w:val="808080"/>
            </w:rPr>
            <w:t>单击此处输入文字。</w:t>
          </w:r>
        </w:p>
      </w:docPartBody>
    </w:docPart>
    <w:docPart>
      <w:docPartPr>
        <w:name w:val="{49545d0f-8d8a-4617-a001-46ffabedcbf2}"/>
        <w:style w:val=""/>
        <w:category>
          <w:name w:val="常规"/>
          <w:gallery w:val="placeholder"/>
        </w:category>
        <w:types>
          <w:type w:val="bbPlcHdr"/>
        </w:types>
        <w:behaviors>
          <w:behavior w:val="content"/>
        </w:behaviors>
        <w:description w:val=""/>
        <w:guid w:val="{49545d0f-8d8a-4617-a001-46ffabedcbf2}"/>
      </w:docPartPr>
      <w:docPartBody>
        <w:p>
          <w:r>
            <w:rPr>
              <w:color w:val="808080"/>
            </w:rPr>
            <w:t>单击此处输入文字。</w:t>
          </w:r>
        </w:p>
      </w:docPartBody>
    </w:docPart>
    <w:docPart>
      <w:docPartPr>
        <w:name w:val="{c8574654-390e-4cef-bcc6-fed262f731e3}"/>
        <w:style w:val=""/>
        <w:category>
          <w:name w:val="常规"/>
          <w:gallery w:val="placeholder"/>
        </w:category>
        <w:types>
          <w:type w:val="bbPlcHdr"/>
        </w:types>
        <w:behaviors>
          <w:behavior w:val="content"/>
        </w:behaviors>
        <w:description w:val=""/>
        <w:guid w:val="{c8574654-390e-4cef-bcc6-fed262f731e3}"/>
      </w:docPartPr>
      <w:docPartBody>
        <w:p>
          <w:r>
            <w:rPr>
              <w:color w:val="808080"/>
            </w:rPr>
            <w:t>单击此处输入文字。</w:t>
          </w:r>
        </w:p>
      </w:docPartBody>
    </w:docPart>
    <w:docPart>
      <w:docPartPr>
        <w:name w:val="{0efc7bcb-cd68-4612-8171-b254663041b9}"/>
        <w:style w:val=""/>
        <w:category>
          <w:name w:val="常规"/>
          <w:gallery w:val="placeholder"/>
        </w:category>
        <w:types>
          <w:type w:val="bbPlcHdr"/>
        </w:types>
        <w:behaviors>
          <w:behavior w:val="content"/>
        </w:behaviors>
        <w:description w:val=""/>
        <w:guid w:val="{0efc7bcb-cd68-4612-8171-b254663041b9}"/>
      </w:docPartPr>
      <w:docPartBody>
        <w:p>
          <w:r>
            <w:rPr>
              <w:color w:val="808080"/>
            </w:rPr>
            <w:t>单击此处输入文字。</w:t>
          </w:r>
        </w:p>
      </w:docPartBody>
    </w:docPart>
    <w:docPart>
      <w:docPartPr>
        <w:name w:val="{12ce159e-f5c7-427b-9931-5f16e23d3bb5}"/>
        <w:style w:val=""/>
        <w:category>
          <w:name w:val="常规"/>
          <w:gallery w:val="placeholder"/>
        </w:category>
        <w:types>
          <w:type w:val="bbPlcHdr"/>
        </w:types>
        <w:behaviors>
          <w:behavior w:val="content"/>
        </w:behaviors>
        <w:description w:val=""/>
        <w:guid w:val="{12ce159e-f5c7-427b-9931-5f16e23d3bb5}"/>
      </w:docPartPr>
      <w:docPartBody>
        <w:p>
          <w:r>
            <w:rPr>
              <w:color w:val="808080"/>
            </w:rPr>
            <w:t>单击此处输入文字。</w:t>
          </w:r>
        </w:p>
      </w:docPartBody>
    </w:docPart>
    <w:docPart>
      <w:docPartPr>
        <w:name w:val="{8c1c68de-2b37-445f-84e0-572b889c2f3c}"/>
        <w:style w:val=""/>
        <w:category>
          <w:name w:val="常规"/>
          <w:gallery w:val="placeholder"/>
        </w:category>
        <w:types>
          <w:type w:val="bbPlcHdr"/>
        </w:types>
        <w:behaviors>
          <w:behavior w:val="content"/>
        </w:behaviors>
        <w:description w:val=""/>
        <w:guid w:val="{8c1c68de-2b37-445f-84e0-572b889c2f3c}"/>
      </w:docPartPr>
      <w:docPartBody>
        <w:p>
          <w:r>
            <w:rPr>
              <w:color w:val="808080"/>
            </w:rPr>
            <w:t>单击此处输入文字。</w:t>
          </w:r>
        </w:p>
      </w:docPartBody>
    </w:docPart>
    <w:docPart>
      <w:docPartPr>
        <w:name w:val="{1977d2b2-5daf-4282-b340-a92b083186d8}"/>
        <w:style w:val=""/>
        <w:category>
          <w:name w:val="常规"/>
          <w:gallery w:val="placeholder"/>
        </w:category>
        <w:types>
          <w:type w:val="bbPlcHdr"/>
        </w:types>
        <w:behaviors>
          <w:behavior w:val="content"/>
        </w:behaviors>
        <w:description w:val=""/>
        <w:guid w:val="{1977d2b2-5daf-4282-b340-a92b083186d8}"/>
      </w:docPartPr>
      <w:docPartBody>
        <w:p>
          <w:r>
            <w:rPr>
              <w:color w:val="808080"/>
            </w:rPr>
            <w:t>单击此处输入文字。</w:t>
          </w:r>
        </w:p>
      </w:docPartBody>
    </w:docPart>
    <w:docPart>
      <w:docPartPr>
        <w:name w:val="{9ad08df5-501f-42da-a246-dd69c873ae3d}"/>
        <w:style w:val=""/>
        <w:category>
          <w:name w:val="常规"/>
          <w:gallery w:val="placeholder"/>
        </w:category>
        <w:types>
          <w:type w:val="bbPlcHdr"/>
        </w:types>
        <w:behaviors>
          <w:behavior w:val="content"/>
        </w:behaviors>
        <w:description w:val=""/>
        <w:guid w:val="{9ad08df5-501f-42da-a246-dd69c873ae3d}"/>
      </w:docPartPr>
      <w:docPartBody>
        <w:p>
          <w:r>
            <w:rPr>
              <w:color w:val="808080"/>
            </w:rPr>
            <w:t>单击此处输入文字。</w:t>
          </w:r>
        </w:p>
      </w:docPartBody>
    </w:docPart>
    <w:docPart>
      <w:docPartPr>
        <w:name w:val="{0548650a-312d-415b-a406-14fb1235d3a9}"/>
        <w:style w:val=""/>
        <w:category>
          <w:name w:val="常规"/>
          <w:gallery w:val="placeholder"/>
        </w:category>
        <w:types>
          <w:type w:val="bbPlcHdr"/>
        </w:types>
        <w:behaviors>
          <w:behavior w:val="content"/>
        </w:behaviors>
        <w:description w:val=""/>
        <w:guid w:val="{0548650a-312d-415b-a406-14fb1235d3a9}"/>
      </w:docPartPr>
      <w:docPartBody>
        <w:p>
          <w:r>
            <w:rPr>
              <w:color w:val="808080"/>
            </w:rPr>
            <w:t>单击此处输入文字。</w:t>
          </w:r>
        </w:p>
      </w:docPartBody>
    </w:docPart>
    <w:docPart>
      <w:docPartPr>
        <w:name w:val="{f677a4bd-2c67-4953-ac5f-8198dc519086}"/>
        <w:style w:val=""/>
        <w:category>
          <w:name w:val="常规"/>
          <w:gallery w:val="placeholder"/>
        </w:category>
        <w:types>
          <w:type w:val="bbPlcHdr"/>
        </w:types>
        <w:behaviors>
          <w:behavior w:val="content"/>
        </w:behaviors>
        <w:description w:val=""/>
        <w:guid w:val="{f677a4bd-2c67-4953-ac5f-8198dc519086}"/>
      </w:docPartPr>
      <w:docPartBody>
        <w:p>
          <w:r>
            <w:rPr>
              <w:color w:val="808080"/>
            </w:rPr>
            <w:t>单击此处输入文字。</w:t>
          </w:r>
        </w:p>
      </w:docPartBody>
    </w:docPart>
    <w:docPart>
      <w:docPartPr>
        <w:name w:val="{af490d50-9294-4631-b804-eaf46763af7f}"/>
        <w:style w:val=""/>
        <w:category>
          <w:name w:val="常规"/>
          <w:gallery w:val="placeholder"/>
        </w:category>
        <w:types>
          <w:type w:val="bbPlcHdr"/>
        </w:types>
        <w:behaviors>
          <w:behavior w:val="content"/>
        </w:behaviors>
        <w:description w:val=""/>
        <w:guid w:val="{af490d50-9294-4631-b804-eaf46763af7f}"/>
      </w:docPartPr>
      <w:docPartBody>
        <w:p>
          <w:r>
            <w:rPr>
              <w:color w:val="808080"/>
            </w:rPr>
            <w:t>单击此处输入文字。</w:t>
          </w:r>
        </w:p>
      </w:docPartBody>
    </w:docPart>
    <w:docPart>
      <w:docPartPr>
        <w:name w:val="{339772c2-9dc1-42c4-8820-b8e9df919e21}"/>
        <w:style w:val=""/>
        <w:category>
          <w:name w:val="常规"/>
          <w:gallery w:val="placeholder"/>
        </w:category>
        <w:types>
          <w:type w:val="bbPlcHdr"/>
        </w:types>
        <w:behaviors>
          <w:behavior w:val="content"/>
        </w:behaviors>
        <w:description w:val=""/>
        <w:guid w:val="{339772c2-9dc1-42c4-8820-b8e9df919e21}"/>
      </w:docPartPr>
      <w:docPartBody>
        <w:p>
          <w:r>
            <w:rPr>
              <w:color w:val="808080"/>
            </w:rPr>
            <w:t>单击此处输入文字。</w:t>
          </w:r>
        </w:p>
      </w:docPartBody>
    </w:docPart>
    <w:docPart>
      <w:docPartPr>
        <w:name w:val="{9f629ce2-9502-4786-966d-27210e48ea6d}"/>
        <w:style w:val=""/>
        <w:category>
          <w:name w:val="常规"/>
          <w:gallery w:val="placeholder"/>
        </w:category>
        <w:types>
          <w:type w:val="bbPlcHdr"/>
        </w:types>
        <w:behaviors>
          <w:behavior w:val="content"/>
        </w:behaviors>
        <w:description w:val=""/>
        <w:guid w:val="{9f629ce2-9502-4786-966d-27210e48ea6d}"/>
      </w:docPartPr>
      <w:docPartBody>
        <w:p>
          <w:r>
            <w:rPr>
              <w:color w:val="808080"/>
            </w:rPr>
            <w:t>单击此处输入文字。</w:t>
          </w:r>
        </w:p>
      </w:docPartBody>
    </w:docPart>
    <w:docPart>
      <w:docPartPr>
        <w:name w:val="{3869cbfa-5c11-432d-add1-5313c1efc054}"/>
        <w:style w:val=""/>
        <w:category>
          <w:name w:val="常规"/>
          <w:gallery w:val="placeholder"/>
        </w:category>
        <w:types>
          <w:type w:val="bbPlcHdr"/>
        </w:types>
        <w:behaviors>
          <w:behavior w:val="content"/>
        </w:behaviors>
        <w:description w:val=""/>
        <w:guid w:val="{3869cbfa-5c11-432d-add1-5313c1efc054}"/>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2019-05-16T06:49:00Z</dcterms:created>
  <dc:creator>ATI老哇的爪子007</dc:creator>
  <cp:lastModifiedBy>ATI老哇的爪子007</cp:lastModifiedBy>
  <dcterms:modified xsi:type="dcterms:W3CDTF">2019-05-17T14:09:45Z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