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概念：数据、信息、知识</w:t>
      </w:r>
    </w:p>
    <w:p>
      <w:pPr>
        <w:rPr>
          <w:rStyle w:val="16"/>
          <w:rFonts w:hint="eastAsia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05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2" w:name="_GoBack"/>
          <w:bookmarkEnd w:id="2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Style w:val="16"/>
              <w:rFonts w:hint="eastAsia" w:ascii="Arial" w:hAnsi="Arial" w:eastAsia="Arial" w:cs="Arial"/>
              <w:b/>
              <w:i w:val="0"/>
              <w:caps w:val="0"/>
              <w:color w:val="191919"/>
              <w:spacing w:val="0"/>
              <w:sz w:val="24"/>
              <w:szCs w:val="24"/>
              <w:shd w:val="clear" w:fill="FFFFFF"/>
            </w:rPr>
            <w:fldChar w:fldCharType="begin"/>
          </w:r>
          <w:r>
            <w:rPr>
              <w:rStyle w:val="16"/>
              <w:rFonts w:hint="eastAsia" w:ascii="Arial" w:hAnsi="Arial" w:eastAsia="Arial" w:cs="Arial"/>
              <w:b/>
              <w:i w:val="0"/>
              <w:caps w:val="0"/>
              <w:color w:val="191919"/>
              <w:spacing w:val="0"/>
              <w:sz w:val="24"/>
              <w:szCs w:val="24"/>
              <w:shd w:val="clear" w:fill="FFFFFF"/>
            </w:rPr>
            <w:instrText xml:space="preserve">TOC \o "1-3" \h \u </w:instrText>
          </w:r>
          <w:r>
            <w:rPr>
              <w:rStyle w:val="16"/>
              <w:rFonts w:hint="eastAsia" w:ascii="Arial" w:hAnsi="Arial" w:eastAsia="Arial" w:cs="Arial"/>
              <w:b/>
              <w:i w:val="0"/>
              <w:caps w:val="0"/>
              <w:color w:val="191919"/>
              <w:spacing w:val="0"/>
              <w:sz w:val="24"/>
              <w:szCs w:val="24"/>
              <w:shd w:val="clear" w:fill="FFFFFF"/>
            </w:rPr>
            <w:fldChar w:fldCharType="separate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_Toc15642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知识(</w:t>
          </w:r>
          <w:r>
            <w:rPr>
              <w:rFonts w:hint="eastAsia"/>
              <w:lang w:eastAsia="zh-CN"/>
            </w:rPr>
            <w:t>即是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5"/>
              <w:szCs w:val="22"/>
              <w:shd w:val="clear" w:fill="FFFFFF"/>
            </w:rPr>
            <w:t>深加工的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5"/>
              <w:szCs w:val="22"/>
              <w:shd w:val="clear" w:fill="FFFFFF"/>
              <w:lang w:eastAsia="zh-CN"/>
            </w:rPr>
            <w:t>数据，</w:t>
          </w:r>
          <w:r>
            <w:t>结构化</w:t>
          </w:r>
          <w:r>
            <w:rPr>
              <w:rFonts w:hint="eastAsia"/>
              <w:lang w:eastAsia="zh-CN"/>
            </w:rPr>
            <w:t>的</w:t>
          </w:r>
          <w:r>
            <w:t>数据</w:t>
          </w:r>
          <w:r>
            <w:tab/>
          </w:r>
          <w:r>
            <w:fldChar w:fldCharType="begin"/>
          </w:r>
          <w:r>
            <w:instrText xml:space="preserve"> PAGEREF _Toc15642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_Toc12039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kern w:val="2"/>
              <w:szCs w:val="24"/>
              <w:shd w:val="clear" w:fill="FFFFFF"/>
              <w:lang w:val="en-US" w:eastAsia="zh-CN" w:bidi="ar-SA"/>
            </w:rPr>
            <w:t xml:space="preserve">艾提拉提出的  信息金字塔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数据 信息 知识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智慧</w:t>
          </w:r>
          <w:r>
            <w:tab/>
          </w:r>
          <w:r>
            <w:fldChar w:fldCharType="begin"/>
          </w:r>
          <w:r>
            <w:instrText xml:space="preserve"> PAGEREF _Toc12039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_Toc20643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洞见级别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金字塔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数据 信息 知识</w:t>
          </w:r>
          <w:r>
            <w:tab/>
          </w:r>
          <w:r>
            <w:fldChar w:fldCharType="begin"/>
          </w:r>
          <w:r>
            <w:instrText xml:space="preserve"> PAGEREF _Toc20643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_Toc26906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数据 信息 知识</w:t>
          </w:r>
          <w:r>
            <w:rPr>
              <w:rFonts w:hint="eastAsia"/>
            </w:rPr>
            <w:t>韦恩图</w:t>
          </w:r>
          <w:r>
            <w:tab/>
          </w:r>
          <w:r>
            <w:fldChar w:fldCharType="begin"/>
          </w:r>
          <w:r>
            <w:instrText xml:space="preserve"> PAGEREF _Toc26906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_Toc15751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</w:rPr>
            <w:t>数据承载知识通过信息传递</w:t>
          </w:r>
          <w:r>
            <w:tab/>
          </w:r>
          <w:r>
            <w:fldChar w:fldCharType="begin"/>
          </w:r>
          <w:r>
            <w:instrText xml:space="preserve"> PAGEREF _Toc15751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_Toc26037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_Toc26037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_Toc16376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3.1.  数据——数据是未加工的数字和事实。</w:t>
          </w:r>
          <w:r>
            <w:tab/>
          </w:r>
          <w:r>
            <w:fldChar w:fldCharType="begin"/>
          </w:r>
          <w:r>
            <w:instrText xml:space="preserve"> PAGEREF _Toc16376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_Toc12093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3.2.  信息——处理过的数据。</w:t>
          </w:r>
          <w:r>
            <w:tab/>
          </w:r>
          <w:r>
            <w:fldChar w:fldCharType="begin"/>
          </w:r>
          <w:r>
            <w:instrText xml:space="preserve"> PAGEREF _Toc12093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_Toc17392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3.3.  知识——鉴别过的信息。知识是信息被处理过后，再做鉴别产生的。</w:t>
          </w:r>
          <w:r>
            <w:tab/>
          </w:r>
          <w:r>
            <w:fldChar w:fldCharType="begin"/>
          </w:r>
          <w:r>
            <w:instrText xml:space="preserve"> PAGEREF _Toc17392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_Toc2114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default"/>
            </w:rPr>
            <w:t> 知识</w:t>
          </w:r>
          <w:r>
            <w:rPr>
              <w:rFonts w:hint="eastAsia"/>
              <w:lang w:val="en-US" w:eastAsia="zh-CN"/>
            </w:rPr>
            <w:t xml:space="preserve"> 更加抽象提取的信息 标准化，归一化，分类化</w:t>
          </w:r>
          <w:r>
            <w:tab/>
          </w:r>
          <w:r>
            <w:fldChar w:fldCharType="begin"/>
          </w:r>
          <w:r>
            <w:instrText xml:space="preserve"> PAGEREF _Toc2114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_Toc30269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数据如何变化信息</w:t>
          </w:r>
          <w:r>
            <w:tab/>
          </w:r>
          <w:r>
            <w:fldChar w:fldCharType="begin"/>
          </w:r>
          <w:r>
            <w:instrText xml:space="preserve"> PAGEREF _Toc30269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_Toc29932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就像数据可视化一样 数据之间的关系(而不是数据本身),才是理解数据的关键!</w:t>
          </w:r>
          <w:r>
            <w:tab/>
          </w:r>
          <w:r>
            <w:fldChar w:fldCharType="begin"/>
          </w:r>
          <w:r>
            <w:instrText xml:space="preserve"> PAGEREF _Toc29932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_Toc29356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知识之间的关系（而不是知识本身），才是理解知识的关键！</w:t>
          </w:r>
          <w:r>
            <w:tab/>
          </w:r>
          <w:r>
            <w:fldChar w:fldCharType="begin"/>
          </w:r>
          <w:r>
            <w:instrText xml:space="preserve"> PAGEREF _Toc29356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_Toc20725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</w:rPr>
            <w:t xml:space="preserve">5.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你个人化的信息</w:t>
          </w:r>
          <w:r>
            <w:tab/>
          </w:r>
          <w:r>
            <w:fldChar w:fldCharType="begin"/>
          </w:r>
          <w:r>
            <w:instrText xml:space="preserve"> PAGEREF _Toc20725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_Toc8362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5.1. 知识流动链。</w:t>
          </w:r>
          <w:r>
            <w:tab/>
          </w:r>
          <w:r>
            <w:fldChar w:fldCharType="begin"/>
          </w:r>
          <w:r>
            <w:instrText xml:space="preserve"> PAGEREF _Toc8362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_Toc24140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>5.2. 看山不是山，看水不是水；接下来，看山是山，看水是水；最后，又是看山不是山，看水不是水。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_Toc6618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>5.3. 真正拥有“知识”：被理解消化后，经实践验证的，才是有价值的</w:t>
          </w:r>
          <w:r>
            <w:tab/>
          </w:r>
          <w:r>
            <w:fldChar w:fldCharType="begin"/>
          </w:r>
          <w:r>
            <w:instrText xml:space="preserve"> PAGEREF _Toc6618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_Toc22981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t xml:space="preserve">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数据、信息和知识是知识工作者对客观事物感知和认识的3个连贯的阶段。</w:t>
          </w:r>
          <w:r>
            <w:tab/>
          </w:r>
          <w:r>
            <w:fldChar w:fldCharType="begin"/>
          </w:r>
          <w:r>
            <w:instrText xml:space="preserve"> PAGEREF _Toc22981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_Toc4720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6.1.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（1）数据的组织阶段</w:t>
          </w:r>
          <w:r>
            <w:tab/>
          </w:r>
          <w:r>
            <w:fldChar w:fldCharType="begin"/>
          </w:r>
          <w:r>
            <w:instrText xml:space="preserve"> PAGEREF _Toc4720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_Toc20122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6.2.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（2）信息的创造阶段</w:t>
          </w:r>
          <w:r>
            <w:tab/>
          </w:r>
          <w:r>
            <w:fldChar w:fldCharType="begin"/>
          </w:r>
          <w:r>
            <w:instrText xml:space="preserve"> PAGEREF _Toc20122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_Toc14674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eastAsia"/>
            </w:rPr>
            <w:t>（3）知识的发现阶段。</w:t>
          </w:r>
          <w:r>
            <w:tab/>
          </w:r>
          <w:r>
            <w:fldChar w:fldCharType="begin"/>
          </w:r>
          <w:r>
            <w:instrText xml:space="preserve"> PAGEREF _Toc14674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begin"/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instrText xml:space="preserve"> HYPERLINK \l _Toc26232 </w:instrTex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24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_Toc26232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  <w:p>
          <w:pP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kern w:val="2"/>
              <w:sz w:val="21"/>
              <w:szCs w:val="24"/>
              <w:shd w:val="clear" w:fill="FFFFFF"/>
              <w:lang w:val="en-US" w:eastAsia="zh-CN" w:bidi="ar-SA"/>
            </w:rPr>
          </w:pPr>
          <w:r>
            <w:rPr>
              <w:rFonts w:hint="eastAsia" w:ascii="Arial" w:hAnsi="Arial" w:eastAsia="Arial" w:cs="Arial"/>
              <w:i w:val="0"/>
              <w:caps w:val="0"/>
              <w:color w:val="191919"/>
              <w:spacing w:val="0"/>
              <w:szCs w:val="24"/>
              <w:shd w:val="clear" w:fill="FFFFFF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5642"/>
      <w:r>
        <w:t>知识(</w:t>
      </w:r>
      <w:r>
        <w:rPr>
          <w:rFonts w:hint="eastAsia"/>
          <w:lang w:eastAsia="zh-CN"/>
        </w:rPr>
        <w:t>即是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15"/>
          <w:sz w:val="22"/>
          <w:szCs w:val="22"/>
          <w:shd w:val="clear" w:fill="FFFFFF"/>
        </w:rPr>
        <w:t>深加工的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15"/>
          <w:sz w:val="22"/>
          <w:szCs w:val="22"/>
          <w:shd w:val="clear" w:fill="FFFFFF"/>
          <w:lang w:eastAsia="zh-CN"/>
        </w:rPr>
        <w:t>数据，</w:t>
      </w:r>
      <w:r>
        <w:t>结构化</w:t>
      </w:r>
      <w:r>
        <w:rPr>
          <w:rFonts w:hint="eastAsia"/>
          <w:lang w:eastAsia="zh-CN"/>
        </w:rPr>
        <w:t>的</w:t>
      </w:r>
      <w:r>
        <w:t>数据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  <w:t>数据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15"/>
          <w:sz w:val="22"/>
          <w:szCs w:val="22"/>
          <w:shd w:val="clear" w:fill="FFFFFF"/>
        </w:rPr>
        <w:t>的真正价值蕴含于其深加工的知识中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  <w:t>。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知识抽取，即从不同来源、不同结构的数据中进行知识提取，形成知识(结构化数据)存入到知识图谱。大体的任务分类与对应技术如下图所示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结构化数据（数据库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linkdata连接数据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半结构化 （html table。。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非结构化（txt文本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0275" cy="40576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039"/>
      <w: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  <w:t xml:space="preserve">艾提拉提出的  信息金字塔 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数据 信息 知识 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智慧</w:t>
      </w:r>
      <w:bookmarkEnd w:id="1"/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知识流动链。怎么把数据加工成信息，然后加上自己的识别和判断，变成行动，获得反馈，最后形成智慧。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76850" cy="1152525"/>
            <wp:effectExtent l="0" t="0" r="0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数据、信息和知识的关系，可以用这张图来看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kern w:val="2"/>
          <w:sz w:val="21"/>
          <w:szCs w:val="24"/>
          <w:shd w:val="clear" w:fill="FFFFFF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0643"/>
      <w:r>
        <w:rPr>
          <w:rFonts w:hint="eastAsia"/>
        </w:rPr>
        <w:t>洞见级别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金字塔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数据 信息 知识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我认为通过洞见级别来区分是最容易的。如果原始文本是数据，那么文本挖掘就是信息，NLP就是知识，也就是语法和语义的关系。下面的金字塔表示了这种关系：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124200" cy="2705100"/>
            <wp:effectExtent l="0" t="0" r="0" b="0"/>
            <wp:docPr id="1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906"/>
      <w:r>
        <w:rPr>
          <w:rFonts w:hint="eastAsia"/>
          <w:lang w:val="en-US" w:eastAsia="zh-CN"/>
        </w:rPr>
        <w:t>数据 信息 知识</w:t>
      </w:r>
      <w:r>
        <w:rPr>
          <w:rFonts w:hint="eastAsia"/>
        </w:rPr>
        <w:t>韦恩图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另一种区分这两个概念的方法是用下方的韦恩图区分，其中也涉及其他相关概念，从而能更好地表示它们之间重叠的关系。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6486525" cy="5086350"/>
            <wp:effectExtent l="0" t="0" r="9525" b="0"/>
            <wp:docPr id="2" name="图片 2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751"/>
      <w:r>
        <w:rPr>
          <w:rFonts w:hint="eastAsia"/>
        </w:rPr>
        <w:t>数据承载知识通过信息传递</w:t>
      </w:r>
      <w:bookmarkEnd w:id="4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26037"/>
      <w:r>
        <w:rPr>
          <w:rFonts w:hint="eastAsia"/>
          <w:lang w:val="en-US" w:eastAsia="zh-CN"/>
        </w:rPr>
        <w:t>other</w:t>
      </w:r>
      <w:bookmarkEnd w:id="5"/>
    </w:p>
    <w:p>
      <w:pPr>
        <w:pStyle w:val="3"/>
        <w:bidi w:val="0"/>
        <w:rPr>
          <w:rFonts w:hint="default"/>
        </w:rPr>
      </w:pPr>
      <w:bookmarkStart w:id="6" w:name="_Toc16376"/>
      <w:r>
        <w:rPr>
          <w:rFonts w:hint="default"/>
        </w:rPr>
        <w:t> 数据——数据是未加工的数字和事实。</w:t>
      </w:r>
      <w:bookmarkEnd w:id="6"/>
    </w:p>
    <w:p>
      <w:pPr>
        <w:numPr>
          <w:ilvl w:val="0"/>
          <w:numId w:val="2"/>
        </w:numP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我们容易混淆，是因为我们不清楚知识的边界。数据的定义是未加工的信息和知识，数据是可以从不同角度来用的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如果数据不加工，数据对我们做任何决策是没有帮助的，如果拿这个数据做决策，就会把自己害了，我们要上升到一个新的层次：信息。</w:t>
      </w:r>
    </w:p>
    <w:p>
      <w:pPr>
        <w:pStyle w:val="3"/>
        <w:bidi w:val="0"/>
        <w:rPr>
          <w:rFonts w:hint="default"/>
        </w:rPr>
      </w:pPr>
      <w:bookmarkStart w:id="7" w:name="_Toc12093"/>
      <w:r>
        <w:rPr>
          <w:rFonts w:hint="default"/>
        </w:rPr>
        <w:t> 信息——处理过的数据。</w:t>
      </w:r>
      <w:bookmarkEnd w:id="7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leftChars="0" w:right="0" w:firstLine="0" w:firstLine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我去一家企业，他们说自己是行业第一，我就会问他说第一的位置多久了？他说是 12 年，我接着说，那你增长吗？他说最近 5 年没有增长，我说那你这个定义有什么用呢？为什么要从数据过渡到信息？没有处理过的数据，是没有办法做价值判断的。处理过的信息，是否做可以做价值判断了？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8" w:name="_Toc17392"/>
      <w:r>
        <w:rPr>
          <w:rFonts w:hint="default"/>
        </w:rPr>
        <w:t> 知识——鉴别过的信息。知识是信息被处理过后，再做鉴别产生的。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当我了解一个城市 GDP 之后，还需要接着了解它的产业结构，然后才能做一个经济整体的价值判断，最后就拥有了这个城市的知识，并可以帮助这个城市作出选择。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你是否拥有知识，需要做三件事：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找到真实的来源、要做处理和加工、要去鉴别它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。你只有经历了这个过程，才可以讨论和拥有知识。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14"/>
      <w:r>
        <w:rPr>
          <w:rFonts w:hint="default"/>
        </w:rPr>
        <w:t> 知识</w:t>
      </w:r>
      <w:r>
        <w:rPr>
          <w:rFonts w:hint="eastAsia"/>
          <w:lang w:val="en-US" w:eastAsia="zh-CN"/>
        </w:rPr>
        <w:t xml:space="preserve"> 更加抽象提取的信息 标准化，归一化，分类化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30269"/>
      <w:r>
        <w:rPr>
          <w:rFonts w:hint="eastAsia"/>
          <w:lang w:val="en-US" w:eastAsia="zh-CN"/>
        </w:rPr>
        <w:t>数据如何变化信息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9932"/>
      <w:r>
        <w:rPr>
          <w:rFonts w:hint="eastAsia"/>
          <w:lang w:val="en-US" w:eastAsia="zh-CN"/>
        </w:rPr>
        <w:t>就像数据可视化一样 数据之间的关系(而不是数据本身),才是理解数据的关键!</w:t>
      </w:r>
      <w:bookmarkEnd w:id="11"/>
    </w:p>
    <w:p>
      <w:pPr>
        <w:pStyle w:val="3"/>
        <w:bidi w:val="0"/>
        <w:rPr>
          <w:rFonts w:hint="eastAsia"/>
        </w:rPr>
      </w:pPr>
      <w:bookmarkStart w:id="12" w:name="_Toc29356"/>
      <w:r>
        <w:rPr>
          <w:rFonts w:hint="eastAsia"/>
          <w:lang w:val="en-US" w:eastAsia="zh-CN"/>
        </w:rPr>
        <w:t>知识之间的关系（而不是知识本身），才是理解知识的关键！</w:t>
      </w:r>
      <w:bookmarkEnd w:id="12"/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不过，庆幸的是，大脑对于视觉模式是非常敏感的！因此，把数据变为直观的图表，就可以帮助大脑洞悉其中的规律！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这，就是“数据可视化”背后的原理！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理解了“数据可视化”的规律，非常有助于我们参照理解“知识可视化”。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其实，我们只需把上面这句话中的“数据”，换为“知识”，其实也一样成立：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shd w:val="clear" w:fill="F5F6EE"/>
          <w:lang w:val="en-US" w:eastAsia="zh-CN" w:bidi="ar"/>
        </w:rPr>
        <w:t>知识之间的关系（而不是知识本身），才是理解知识的关键！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bookmarkStart w:id="13" w:name="_Toc20725"/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你个人化的信息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对于这个时代的人来说，最大的挑战就是有效区分信息和知识。有效地区分信息和知识的关键：一定要拥有你个人化的信息。而且这个信息与事实、程序、概念、解释、思想、观察和判断有关。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</w:rPr>
      </w:pPr>
      <w:bookmarkStart w:id="14" w:name="_Toc8362"/>
      <w:r>
        <w:rPr>
          <w:rFonts w:hint="default"/>
        </w:rPr>
        <w:t>知识流动链。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怎么把数据加工成信息，然后加上自己的识别和判断，变成行动，获得反馈，最后形成智慧。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76850" cy="11525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数据、信息和知识的关系，可以用这张图来看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也就是：首先，</w:t>
      </w:r>
    </w:p>
    <w:p>
      <w:pPr>
        <w:pStyle w:val="3"/>
        <w:bidi w:val="0"/>
        <w:rPr>
          <w:rFonts w:hint="eastAsia"/>
        </w:rPr>
      </w:pPr>
      <w:bookmarkStart w:id="15" w:name="_Toc24140"/>
      <w:r>
        <w:rPr>
          <w:rFonts w:hint="default"/>
        </w:rPr>
        <w:t>看山不是山，看水不是水；接下来，看山是山，看水是水；最后，又是看山不是山，看水不是水。</w:t>
      </w:r>
      <w:bookmarkEnd w:id="15"/>
    </w:p>
    <w:p>
      <w:pPr>
        <w:pStyle w:val="3"/>
        <w:bidi w:val="0"/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16" w:name="_Toc6618"/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真正拥有“知识”：被理解消化后，经实践验证的，才是有价值的</w:t>
      </w:r>
      <w:bookmarkEnd w:id="1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</w:rPr>
      </w:pPr>
      <w:r>
        <w:rPr>
          <w:rStyle w:val="16"/>
          <w:rFonts w:hint="default" w:ascii="Arial" w:hAnsi="Arial" w:eastAsia="Arial" w:cs="Arial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。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是你把所有东西能够理解消化，然后你去应用它，经实践验证，并综合应用后，才有价值。如果你掌握的所有数据和信息是不能用的，而且不能通过实践验证价值，那你是没有拥有知识的。</w:t>
      </w:r>
    </w:p>
    <w:p>
      <w:pPr>
        <w:pStyle w:val="2"/>
        <w:bidi w:val="0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17" w:name="_Toc2298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数据、信息和知识是知识工作者对客观事物感知和认识的3个连贯的阶段。</w:t>
      </w:r>
      <w:bookmarkEnd w:id="17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  <w:bookmarkStart w:id="18" w:name="_Toc472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（1）数据的组织阶段</w:t>
      </w:r>
      <w:bookmarkEnd w:id="18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。数据是一种将客观事物按照某种测度感知而获取的原始记录，它可以直接来自测量仪器的实时记录，也可以来自人的认识，但是大量的数据多是借助于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"https://www.baidu.com/s?wd=%E6%95%B0%E6%8D%AE%E5%A4%84%E7%90%86%E7%B3%BB%E7%BB%9F&amp;tn=SE_PcZhidaonwhc_ngpagmjz&amp;rsv_dl=gh_pc_zhidao"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数据处理系统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自动地从数据源进行采集和组织的。数据源是指客观事物发生变化的实时数据。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9" w:name="_Toc2012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（2）信息的创造阶段</w:t>
      </w:r>
      <w:bookmarkEnd w:id="19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。信息是根据一定的发展阶段及其目的进行定制加工而生产出来的。信息系统就是用于加工、创造信息产品的人机系统。根据对象、目的和加工深度的不同，可以将信息产品分为一次信息、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"https://www.baidu.com/s?wd=%E4%BA%8C%E6%AC%A1%E4%BF%A1%E6%81%AF&amp;tn=SE_PcZhidaonwhc_ngpagmjz&amp;rsv_dl=gh_pc_zhidao"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二次信息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直至高次信息。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　</w:t>
      </w:r>
      <w:bookmarkStart w:id="20" w:name="_Toc14674"/>
      <w:r>
        <w:rPr>
          <w:rFonts w:hint="eastAsia"/>
        </w:rPr>
        <w:t>（3）知识的发现阶段。</w:t>
      </w:r>
      <w:bookmarkEnd w:id="20"/>
    </w:p>
    <w:p>
      <w:pPr>
        <w:bidi w:val="0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知识是知识工作者运用大脑对获取或积累的信息进行系统化的提炼、研究和分析的结果,知识能够精确地反映事物的本质。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数据、信息、知识3个阶段是螺旋上升的循环周期。人们运用信息系统，对信息和相关的知识进行规律性、本质性和系统性的思维活动，创造新的知识。之后，新的知识又开辟了需要进一步认识的对象领域，然后使人们补充获取新的数据和信息，进人新一轮的上升式循环周期。</w:t>
      </w:r>
    </w:p>
    <w:p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right="0" w:rightChars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6232"/>
      <w:r>
        <w:rPr>
          <w:rFonts w:hint="eastAsia"/>
          <w:lang w:val="en-US" w:eastAsia="zh-CN"/>
        </w:rPr>
        <w:t>rf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【关注】陈春花：数字化时代，你能分清数据、信息、知识的概念吗？.html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“知识可视化”的大表哥——“数据可视化”的经典案例_王珏.html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C01CC"/>
    <w:multiLevelType w:val="multilevel"/>
    <w:tmpl w:val="81FC01C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3C215D5"/>
    <w:multiLevelType w:val="singleLevel"/>
    <w:tmpl w:val="B3C215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CC"/>
    <w:rsid w:val="002C09CC"/>
    <w:rsid w:val="06F21269"/>
    <w:rsid w:val="0E066910"/>
    <w:rsid w:val="0E99117D"/>
    <w:rsid w:val="0F8C4728"/>
    <w:rsid w:val="10ED0CC4"/>
    <w:rsid w:val="147D2739"/>
    <w:rsid w:val="14FF71C9"/>
    <w:rsid w:val="1A333D94"/>
    <w:rsid w:val="24640773"/>
    <w:rsid w:val="27A80992"/>
    <w:rsid w:val="2F854711"/>
    <w:rsid w:val="32F95797"/>
    <w:rsid w:val="3506486C"/>
    <w:rsid w:val="36965EC7"/>
    <w:rsid w:val="37DF57A2"/>
    <w:rsid w:val="39656330"/>
    <w:rsid w:val="39C526C9"/>
    <w:rsid w:val="48A50717"/>
    <w:rsid w:val="4D761667"/>
    <w:rsid w:val="50E37D8E"/>
    <w:rsid w:val="51875A39"/>
    <w:rsid w:val="528158BB"/>
    <w:rsid w:val="528200D0"/>
    <w:rsid w:val="569D6BBD"/>
    <w:rsid w:val="63F93DA3"/>
    <w:rsid w:val="649F61C5"/>
    <w:rsid w:val="6C0F1249"/>
    <w:rsid w:val="71710FBF"/>
    <w:rsid w:val="749757F7"/>
    <w:rsid w:val="75C76B3D"/>
    <w:rsid w:val="766D5799"/>
    <w:rsid w:val="76F40D47"/>
    <w:rsid w:val="78B62CA7"/>
    <w:rsid w:val="79A866BA"/>
    <w:rsid w:val="7A06036D"/>
    <w:rsid w:val="7B7562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hyperlink" Target="http://file.elecfans.com/web1/M00/4E/DB/o4YBAFrMYTiANP3LAACOOsch5kU672.jpg" TargetMode="External"/><Relationship Id="rId7" Type="http://schemas.openxmlformats.org/officeDocument/2006/relationships/image" Target="media/image3.png"/><Relationship Id="rId6" Type="http://schemas.openxmlformats.org/officeDocument/2006/relationships/hyperlink" Target="http://file.elecfans.com/web1/M00/4E/DB/o4YBAFrMYTiARunYAAAQ3KbBq9s768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2019-05-10T07:24:00Z</dcterms:created>
  <dc:creator>ATI老哇的爪子007</dc:creator>
  <cp:lastModifiedBy>ATI老哇的爪子007</cp:lastModifiedBy>
  <dcterms:modified xsi:type="dcterms:W3CDTF">2019-05-15T12:42:54Z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