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软件工程知识点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  <w:t>Code Review(代码复查), Code Inspection(代码审查)， Walk-through(走查)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代码审查（Code Review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15E09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8EB22FB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532856"/>
    <w:rsid w:val="58A15679"/>
    <w:rsid w:val="591D66AB"/>
    <w:rsid w:val="59BF0BD6"/>
    <w:rsid w:val="5A415E09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2016-12-30T15:50:00Z</dcterms:created>
  <dc:creator>Administrator</dc:creator>
  <cp:lastModifiedBy>Administrator</cp:lastModifiedBy>
  <dcterms:modified xsi:type="dcterms:W3CDTF">2017-01-01T06:29:59Z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