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Atitit 数据同步方案的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一致性算法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Append only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新增文件。按照日期分区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</w:pPr>
      <w:r>
        <w:rPr>
          <w:rFonts w:hint="eastAsia"/>
          <w:lang w:eastAsia="zh-CN"/>
        </w:rPr>
        <w:t>可以删除垃圾文件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hanging="360"/>
      </w:pPr>
      <w:r>
        <w:rPr>
          <w:rFonts w:hint="eastAsia"/>
          <w:lang w:eastAsia="zh-CN"/>
        </w:rPr>
        <w:t>版本标示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right="0" w:rightChars="0"/>
        <w:jc w:val="both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right="0" w:rightChars="0"/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0F79"/>
    <w:multiLevelType w:val="multilevel"/>
    <w:tmpl w:val="583C0F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57F24"/>
    <w:rsid w:val="248920D2"/>
    <w:rsid w:val="2FB7420F"/>
    <w:rsid w:val="37C81DCE"/>
    <w:rsid w:val="38F57F24"/>
    <w:rsid w:val="497C74AE"/>
    <w:rsid w:val="5C162199"/>
    <w:rsid w:val="5E651B30"/>
    <w:rsid w:val="5F3C7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2016-11-28T10:36:00Z</dcterms:created>
  <dc:creator>Administrator</dc:creator>
  <cp:lastModifiedBy>Administrator</cp:lastModifiedBy>
  <dcterms:modified xsi:type="dcterms:W3CDTF">2016-11-28T10:37:37Z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