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互联网技术大全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</w:pPr>
      <w:r>
        <w:t>概念范围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"https://baike.baidu.com/item/%E4%BA%92%E8%81%94%E7%BD%91%E6%8A%80%E6%9C%AF/javascript:;"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pStyle w:val="3"/>
        <w:bidi w:val="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第一层是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"https://baike.baidu.com/item/%E7%A1%AC%E4%BB%B6"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硬件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，主要指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"https://baike.baidu.com/item/%E6%95%B0%E6%8D%AE%E5%AD%98%E5%82%A8"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数据存储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、处理和传输的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"https://baike.baidu.com/item/%E4%B8%BB%E6%9C%BA"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主机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和网络通信设备；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第二层是指软件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，包括可用来搜集、存储、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"https://baike.baidu.com/item/%E6%A3%80%E7%B4%A2"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检索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、分析、应用、评估信息的各种软件，它包括我们通常所指的ERP(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"https://baike.baidu.com/item/%E4%BC%81%E4%B8%9A%E8%B5%84%E6%BA%90%E8%AE%A1%E5%88%92"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企业资源计划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)、CRM(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"https://baike.baidu.com/item/%E5%AE%A2%E6%88%B7%E5%85%B3%E7%B3%BB%E7%AE%A1%E7%90%86"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客户关系管理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)、SCM(供应链管理)等商用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"https://baike.baidu.com/item/%E7%AE%A1%E7%90%86%E8%BD%AF%E4%BB%B6"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管理软件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，也包括用来加强流程管理的WF(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"https://baike.baidu.com/item/%E5%B7%A5%E4%BD%9C%E6%B5%81"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工作流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)管理软件、辅助分析的DW/DM(数据仓库和数据挖掘)软件等；</w:t>
      </w:r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第三层是指应用，指搜集、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"https://baike.baidu.com/item/%E5%AD%98%E5%82%A8"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存储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、检索、分析、应用、评估使用各种信息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，包括应用ERP、CRM、SCM等软件直接辅助决策，也包括利用其它决策分析模型或借助DW/DM等技术手段来进一步提高分析的质量，辅助决策者作决策(强调一点，只是辅助而不是替代人决策)</w:t>
      </w:r>
    </w:p>
    <w:p>
      <w:pPr>
        <w:pStyle w:val="2"/>
        <w:bidi w:val="0"/>
        <w:rPr>
          <w:rFonts w:hint="eastAsia"/>
        </w:rPr>
      </w:pPr>
      <w:r>
        <w:rPr>
          <w:rFonts w:hint="default"/>
          <w:lang w:val="en-US" w:eastAsia="zh-CN"/>
        </w:rPr>
        <w:t>IT有以下三部分组成：</w:t>
      </w:r>
    </w:p>
    <w:p>
      <w:pPr>
        <w:pStyle w:val="3"/>
        <w:bidi w:val="0"/>
        <w:rPr>
          <w:rFonts w:hint="default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-----</w:t>
      </w:r>
      <w:bookmarkStart w:id="0" w:name="_GoBack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"https://baike.baidu.com/item/%E4%BC%A0%E6%84%9F%E6%8A%80%E6%9C%AF" \t "https://baike.baidu.com/item/%E4%BA%92%E8%81%94%E7%BD%91%E6%8A%80%E6%9C%AF/_blank"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传感技术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这是人的感觉器官的延伸与拓展，最明显的例子是条码阅读器；</w:t>
      </w:r>
    </w:p>
    <w:p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-----通信技术这是人的神经系统的延伸与拓展，承担传递信息的功能；</w:t>
      </w:r>
    </w:p>
    <w:p>
      <w:pPr>
        <w:pStyle w:val="3"/>
        <w:bidi w:val="0"/>
        <w:rPr>
          <w:rFonts w:hint="default" w:ascii="Arial" w:hAnsi="Arial" w:cs="Arial"/>
          <w:i w:val="0"/>
          <w:caps w:val="0"/>
          <w:color w:val="333333"/>
          <w:spacing w:val="0"/>
          <w:szCs w:val="21"/>
        </w:rPr>
      </w:pPr>
      <w:r>
        <w:rPr>
          <w:rFonts w:hint="default"/>
          <w:lang w:val="en-US" w:eastAsia="zh-CN"/>
        </w:rPr>
        <w:t>-----计算机技术</w:t>
      </w:r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这是人的大脑功能延伸与拓展，承担对信息进行处理的功能。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www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CDN的全称是Content Delivery Network,即内容分发网络。其基本思路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语义网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C9EB6"/>
    <w:multiLevelType w:val="multilevel"/>
    <w:tmpl w:val="44AC9EB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800B2"/>
    <w:rsid w:val="267800B2"/>
    <w:rsid w:val="2C973737"/>
    <w:rsid w:val="37F95AB0"/>
    <w:rsid w:val="3D7B771D"/>
    <w:rsid w:val="6B742A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2019-05-17T12:39:00Z</dcterms:created>
  <dc:creator>ATI老哇的爪子007</dc:creator>
  <cp:lastModifiedBy>ATI老哇的爪子007</cp:lastModifiedBy>
  <dcterms:modified xsi:type="dcterms:W3CDTF">2019-05-17T12:55:56Z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