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ukep大波利尼西亚国民教育法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6720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_Toc32255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 xml:space="preserve">第一章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16"/>
              <w:shd w:val="clear" w:fill="FFFFFF"/>
            </w:rPr>
            <w:t>总纲 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16"/>
              <w:shd w:val="clear" w:fill="FFFFFF"/>
              <w:lang w:eastAsia="zh-CN"/>
            </w:rPr>
            <w:t>、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6"/>
            </w:rPr>
            <w:t>前言</w:t>
          </w:r>
          <w:r>
            <w:tab/>
          </w:r>
          <w:r>
            <w:fldChar w:fldCharType="begin"/>
          </w:r>
          <w:r>
            <w:instrText xml:space="preserve"> PAGEREF _Toc32255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_Toc22832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 xml:space="preserve">第二章 </w:t>
          </w:r>
          <w:r>
            <w:rPr>
              <w:rFonts w:hint="eastAsia"/>
              <w:lang w:val="en-US" w:eastAsia="zh-CN"/>
            </w:rPr>
            <w:t>领域与范围（基础地理）</w:t>
          </w:r>
          <w:r>
            <w:tab/>
          </w:r>
          <w:r>
            <w:fldChar w:fldCharType="begin"/>
          </w:r>
          <w:r>
            <w:instrText xml:space="preserve"> PAGEREF _Toc22832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_Toc9487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第一章 </w:t>
          </w:r>
          <w:r>
            <w:rPr>
              <w:rFonts w:hint="eastAsia"/>
              <w:lang w:val="en-US" w:eastAsia="zh-CN"/>
            </w:rPr>
            <w:t>UKEP历史</w:t>
          </w:r>
          <w:r>
            <w:tab/>
          </w:r>
          <w:r>
            <w:fldChar w:fldCharType="begin"/>
          </w:r>
          <w:r>
            <w:instrText xml:space="preserve"> PAGEREF _Toc9487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_Toc26311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第二章 </w:t>
          </w:r>
          <w:r>
            <w:rPr>
              <w:rFonts w:hint="eastAsia"/>
              <w:lang w:val="en-US" w:eastAsia="zh-CN"/>
            </w:rPr>
            <w:t>政治概念与政体</w:t>
          </w:r>
          <w:r>
            <w:tab/>
          </w:r>
          <w:r>
            <w:fldChar w:fldCharType="begin"/>
          </w:r>
          <w:r>
            <w:instrText xml:space="preserve"> PAGEREF _Toc26311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_Toc14480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第一节 </w:t>
          </w:r>
          <w:r>
            <w:rPr>
              <w:rFonts w:hint="eastAsia"/>
              <w:lang w:val="en-US" w:eastAsia="zh-CN"/>
            </w:rPr>
            <w:t>机构组成</w:t>
          </w:r>
          <w:r>
            <w:tab/>
          </w:r>
          <w:r>
            <w:fldChar w:fldCharType="begin"/>
          </w:r>
          <w:r>
            <w:instrText xml:space="preserve"> PAGEREF _Toc14480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_Toc10643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第二节 </w:t>
          </w:r>
          <w:r>
            <w:rPr>
              <w:rFonts w:hint="eastAsia"/>
              <w:lang w:val="en-US" w:eastAsia="zh-CN"/>
            </w:rPr>
            <w:t>加盟组织与直营等关系</w:t>
          </w:r>
          <w:r>
            <w:tab/>
          </w:r>
          <w:r>
            <w:fldChar w:fldCharType="begin"/>
          </w:r>
          <w:r>
            <w:instrText xml:space="preserve"> PAGEREF _Toc10643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_Toc25061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第三章 </w:t>
          </w:r>
          <w:r>
            <w:rPr>
              <w:rFonts w:hint="eastAsia"/>
              <w:lang w:val="en-US" w:eastAsia="zh-CN"/>
            </w:rPr>
            <w:t>成员权利</w:t>
          </w:r>
          <w:r>
            <w:tab/>
          </w:r>
          <w:r>
            <w:fldChar w:fldCharType="begin"/>
          </w:r>
          <w:r>
            <w:instrText xml:space="preserve"> PAGEREF _Toc25061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_Toc7057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</w:rPr>
            <w:t xml:space="preserve">第一节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6"/>
            </w:rPr>
            <w:t>人权法案</w:t>
          </w:r>
          <w:r>
            <w:tab/>
          </w:r>
          <w:r>
            <w:fldChar w:fldCharType="begin"/>
          </w:r>
          <w:r>
            <w:instrText xml:space="preserve"> PAGEREF _Toc7057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_Toc30865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</w:rPr>
            <w:t xml:space="preserve">第二节 </w:t>
          </w:r>
          <w:r>
            <w:rPr>
              <w:rFonts w:hint="eastAsia"/>
              <w:lang w:val="en-US" w:eastAsia="zh-CN"/>
            </w:rPr>
            <w:t>成员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6"/>
            </w:rPr>
            <w:t>身份</w:t>
          </w:r>
          <w:r>
            <w:rPr>
              <w:rFonts w:hint="eastAsia"/>
              <w:lang w:val="en-US" w:eastAsia="zh-CN"/>
            </w:rPr>
            <w:t>与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16"/>
              <w:shd w:val="clear" w:fill="FFFFFF"/>
            </w:rPr>
            <w:t>基本权利和义务 </w:t>
          </w:r>
          <w:r>
            <w:tab/>
          </w:r>
          <w:r>
            <w:fldChar w:fldCharType="begin"/>
          </w:r>
          <w:r>
            <w:instrText xml:space="preserve"> PAGEREF _Toc30865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_Toc28083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</w:rPr>
            <w:t xml:space="preserve">第三节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6"/>
            </w:rPr>
            <w:t>选举权</w:t>
          </w:r>
          <w:r>
            <w:tab/>
          </w:r>
          <w:r>
            <w:fldChar w:fldCharType="begin"/>
          </w:r>
          <w:r>
            <w:instrText xml:space="preserve"> PAGEREF _Toc28083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_Toc11097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</w:rPr>
            <w:t xml:space="preserve">第四节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6"/>
            </w:rPr>
            <w:t>人员的责任制</w:t>
          </w:r>
          <w:r>
            <w:tab/>
          </w:r>
          <w:r>
            <w:fldChar w:fldCharType="begin"/>
          </w:r>
          <w:r>
            <w:instrText xml:space="preserve"> PAGEREF _Toc11097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_Toc5876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</w:rPr>
            <w:t xml:space="preserve">第五节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6"/>
            </w:rPr>
            <w:t>教育，科学，技术，艺术，文化和体育</w:t>
          </w:r>
          <w:r>
            <w:tab/>
          </w:r>
          <w:r>
            <w:fldChar w:fldCharType="begin"/>
          </w:r>
          <w:r>
            <w:instrText xml:space="preserve"> PAGEREF _Toc5876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_Toc13160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第四章 </w:t>
          </w:r>
          <w:r>
            <w:rPr>
              <w:rFonts w:hint="eastAsia"/>
              <w:lang w:val="en-US" w:eastAsia="zh-CN"/>
            </w:rPr>
            <w:t>语言文字</w:t>
          </w:r>
          <w:r>
            <w:tab/>
          </w:r>
          <w:r>
            <w:fldChar w:fldCharType="begin"/>
          </w:r>
          <w:r>
            <w:instrText xml:space="preserve"> PAGEREF _Toc13160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_Toc6512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eastAsiaTheme="minorEastAsia"/>
              <w:lang w:val="en-US" w:eastAsia="zh-CN"/>
            </w:rPr>
            <w:t xml:space="preserve">第三章 </w:t>
          </w:r>
          <w:r>
            <w:rPr>
              <w:rFonts w:hint="eastAsia"/>
              <w:lang w:val="en-US" w:eastAsia="zh-CN"/>
            </w:rPr>
            <w:t>旗帜</w:t>
          </w:r>
          <w:r>
            <w:rPr>
              <w:rFonts w:hint="eastAsia"/>
            </w:rPr>
            <w:t>、</w:t>
          </w:r>
          <w:r>
            <w:rPr>
              <w:rFonts w:hint="eastAsia"/>
              <w:lang w:val="en-US" w:eastAsia="zh-CN"/>
            </w:rPr>
            <w:t>团歌</w:t>
          </w:r>
          <w:r>
            <w:rPr>
              <w:rFonts w:hint="eastAsia"/>
            </w:rPr>
            <w:t>、</w:t>
          </w:r>
          <w:r>
            <w:rPr>
              <w:rFonts w:hint="eastAsia"/>
              <w:lang w:val="en-US" w:eastAsia="zh-CN"/>
            </w:rPr>
            <w:t>徽章</w:t>
          </w:r>
          <w:r>
            <w:rPr>
              <w:rFonts w:hint="eastAsia"/>
              <w:lang w:eastAsia="zh-CN"/>
            </w:rPr>
            <w:t>。</w:t>
          </w:r>
          <w:r>
            <w:rPr>
              <w:rFonts w:hint="eastAsia"/>
              <w:lang w:val="en-US" w:eastAsia="zh-CN"/>
            </w:rPr>
            <w:t>总部</w:t>
          </w:r>
          <w:r>
            <w:tab/>
          </w:r>
          <w:r>
            <w:fldChar w:fldCharType="begin"/>
          </w:r>
          <w:r>
            <w:instrText xml:space="preserve"> PAGEREF _Toc6512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_Toc27040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第四章 </w:t>
          </w:r>
          <w:r>
            <w:rPr>
              <w:rFonts w:hint="eastAsia"/>
            </w:rPr>
            <w:t>附　　则</w:t>
          </w:r>
          <w:r>
            <w:tab/>
          </w:r>
          <w:r>
            <w:fldChar w:fldCharType="begin"/>
          </w:r>
          <w:r>
            <w:instrText xml:space="preserve"> PAGEREF _Toc27040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_Toc5349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 xml:space="preserve">第一节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6"/>
            </w:rPr>
            <w:t>家庭</w:t>
          </w:r>
          <w:r>
            <w:tab/>
          </w:r>
          <w:r>
            <w:fldChar w:fldCharType="begin"/>
          </w:r>
          <w:r>
            <w:instrText xml:space="preserve"> PAGEREF _Toc5349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_Toc6023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</w:rPr>
            <w:t xml:space="preserve">第一节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6"/>
            </w:rPr>
            <w:t>原则声明和政策</w:t>
          </w:r>
          <w:r>
            <w:tab/>
          </w:r>
          <w:r>
            <w:fldChar w:fldCharType="begin"/>
          </w:r>
          <w:r>
            <w:instrText xml:space="preserve"> PAGEREF _Toc6023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ind w:left="0" w:leftChars="0" w:firstLine="402" w:firstLineChars="0"/>
        <w:rPr>
          <w:rFonts w:hint="default"/>
        </w:rPr>
      </w:pPr>
      <w:bookmarkStart w:id="0" w:name="_Toc32255"/>
      <w:bookmarkStart w:id="1" w:name="_Toc15477"/>
      <w:bookmarkStart w:id="2" w:name="_Toc21803"/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总纲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  <w:lang w:eastAsia="zh-CN"/>
        </w:rPr>
        <w:t>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"https://www.officialgazette.gov.ph/constitutions/1987-constitution/" \l "preamble" </w:instrText>
      </w:r>
      <w:r>
        <w:rPr>
          <w:rFonts w:hint="default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caps w:val="0"/>
          <w:color w:val="008CBA"/>
          <w:spacing w:val="0"/>
          <w:szCs w:val="16"/>
          <w:u w:val="none"/>
        </w:rPr>
        <w:t>前言</w:t>
      </w:r>
      <w:r>
        <w:rPr>
          <w:rFonts w:hint="default"/>
        </w:rPr>
        <w:fldChar w:fldCharType="end"/>
      </w:r>
      <w:bookmarkEnd w:id="0"/>
      <w:bookmarkEnd w:id="1"/>
      <w:bookmarkEnd w:id="2"/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402" w:leftChars="0" w:right="0" w:rightChars="0"/>
        <w:rPr>
          <w:color w:val="444444"/>
        </w:rPr>
      </w:pPr>
      <w: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sz w:val="16"/>
          <w:szCs w:val="16"/>
        </w:rPr>
        <w:t>我们作为</w:t>
      </w:r>
      <w:r>
        <w:rPr>
          <w:rFonts w:hint="eastAsia" w:ascii="sans-serif" w:hAnsi="sans-serif" w:eastAsia="宋体" w:cs="sans-serif"/>
          <w:i w:val="0"/>
          <w:caps w:val="0"/>
          <w:color w:val="444444"/>
          <w:spacing w:val="0"/>
          <w:sz w:val="16"/>
          <w:szCs w:val="16"/>
          <w:lang w:val="en-US" w:eastAsia="zh-CN"/>
        </w:rPr>
        <w:t>组织成员</w:t>
      </w:r>
      <w: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sz w:val="16"/>
          <w:szCs w:val="16"/>
        </w:rPr>
        <w:t>，恳求全能的上帝的帮助，以建立一个</w:t>
      </w:r>
      <w:r>
        <w:rPr>
          <w:rFonts w:hint="eastAsia" w:ascii="sans-serif" w:hAnsi="sans-serif" w:eastAsia="宋体" w:cs="sans-serif"/>
          <w:i w:val="0"/>
          <w:caps w:val="0"/>
          <w:color w:val="444444"/>
          <w:spacing w:val="0"/>
          <w:sz w:val="16"/>
          <w:szCs w:val="16"/>
          <w:lang w:val="en-US" w:eastAsia="zh-CN"/>
        </w:rPr>
        <w:t>伟大前景</w:t>
      </w:r>
      <w: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sz w:val="16"/>
          <w:szCs w:val="16"/>
        </w:rPr>
        <w:t>，建立一个</w:t>
      </w:r>
      <w:r>
        <w:rPr>
          <w:rFonts w:hint="eastAsia" w:ascii="sans-serif" w:hAnsi="sans-serif" w:eastAsia="宋体" w:cs="sans-serif"/>
          <w:i w:val="0"/>
          <w:caps w:val="0"/>
          <w:color w:val="444444"/>
          <w:spacing w:val="0"/>
          <w:sz w:val="16"/>
          <w:szCs w:val="16"/>
          <w:lang w:val="en-US" w:eastAsia="zh-CN"/>
        </w:rPr>
        <w:t>组织</w:t>
      </w:r>
      <w: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sz w:val="16"/>
          <w:szCs w:val="16"/>
        </w:rPr>
        <w:t>，体现我们的理想和抱负，促进共同利益，保护和发展我们的</w:t>
      </w:r>
      <w:r>
        <w:rPr>
          <w:rFonts w:hint="eastAsia" w:ascii="sans-serif" w:hAnsi="sans-serif" w:eastAsia="宋体" w:cs="sans-serif"/>
          <w:i w:val="0"/>
          <w:caps w:val="0"/>
          <w:color w:val="444444"/>
          <w:spacing w:val="0"/>
          <w:sz w:val="16"/>
          <w:szCs w:val="16"/>
          <w:lang w:val="en-US" w:eastAsia="zh-CN"/>
        </w:rPr>
        <w:t>成果</w:t>
      </w:r>
      <w: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sz w:val="16"/>
          <w:szCs w:val="16"/>
        </w:rPr>
        <w:t>，并确保自己的安全我们的后代受到</w:t>
      </w:r>
      <w:r>
        <w:rPr>
          <w:rFonts w:hint="eastAsia" w:ascii="sans-serif" w:hAnsi="sans-serif" w:eastAsia="宋体" w:cs="sans-serif"/>
          <w:i w:val="0"/>
          <w:caps w:val="0"/>
          <w:color w:val="444444"/>
          <w:spacing w:val="0"/>
          <w:sz w:val="16"/>
          <w:szCs w:val="16"/>
          <w:lang w:val="en-US" w:eastAsia="zh-CN"/>
        </w:rPr>
        <w:t>幸福</w:t>
      </w:r>
      <w: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sz w:val="16"/>
          <w:szCs w:val="16"/>
        </w:rPr>
        <w:t>的祝福，因此制定并颁布了该《</w:t>
      </w:r>
      <w:r>
        <w:rPr>
          <w:rFonts w:hint="eastAsia" w:ascii="sans-serif" w:hAnsi="sans-serif" w:eastAsia="宋体" w:cs="sans-serif"/>
          <w:i w:val="0"/>
          <w:caps w:val="0"/>
          <w:color w:val="444444"/>
          <w:spacing w:val="0"/>
          <w:sz w:val="16"/>
          <w:szCs w:val="16"/>
          <w:lang w:val="en-US" w:eastAsia="zh-CN"/>
        </w:rPr>
        <w:t>基本法</w:t>
      </w:r>
      <w: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sz w:val="16"/>
          <w:szCs w:val="16"/>
        </w:rPr>
        <w:t>》。</w:t>
      </w:r>
    </w:p>
    <w:p>
      <w:pPr>
        <w:numPr>
          <w:ilvl w:val="0"/>
          <w:numId w:val="0"/>
        </w:numPr>
        <w:bidi w:val="0"/>
        <w:ind w:left="402" w:leftChars="0"/>
        <w:rPr>
          <w:rFonts w:hint="eastAsia"/>
        </w:rPr>
      </w:pPr>
    </w:p>
    <w:p>
      <w:pPr>
        <w:pStyle w:val="2"/>
        <w:numPr>
          <w:ilvl w:val="0"/>
          <w:numId w:val="2"/>
        </w:numPr>
        <w:bidi w:val="0"/>
        <w:ind w:left="0" w:leftChars="0" w:firstLine="402" w:firstLineChars="0"/>
      </w:pPr>
      <w:bookmarkStart w:id="3" w:name="_Toc20086"/>
      <w:bookmarkStart w:id="4" w:name="_Toc22832"/>
      <w:r>
        <w:rPr>
          <w:rFonts w:hint="eastAsia"/>
          <w:lang w:val="en-US" w:eastAsia="zh-CN"/>
        </w:rPr>
        <w:t>领域与范围</w:t>
      </w:r>
      <w:bookmarkEnd w:id="3"/>
      <w:r>
        <w:rPr>
          <w:rFonts w:hint="eastAsia"/>
          <w:lang w:val="en-US" w:eastAsia="zh-CN"/>
        </w:rPr>
        <w:t>（基础地理）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公海，南北极，小波利尼西亚，美拉尼西亚，密克罗尼西亚，东南亚岛群（菲律宾，印尼，马来西亚新加坡等）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占世界面积80%多。。</w:t>
      </w:r>
    </w:p>
    <w:p>
      <w:pP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</w:pPr>
      <w:r>
        <w:rPr>
          <w:rFonts w:ascii="sans-serif" w:hAnsi="sans-serif" w:eastAsia="sans-serif" w:cs="sans-serif"/>
          <w:b/>
          <w:i w:val="0"/>
          <w:caps w:val="0"/>
          <w:color w:val="222222"/>
          <w:spacing w:val="0"/>
          <w:sz w:val="15"/>
          <w:szCs w:val="15"/>
          <w:shd w:val="clear" w:fill="FFFFFF"/>
        </w:rPr>
        <w:t>波利尼西亚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（Polynesia，是从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"https://zh.wikipedia.org/wiki/%E5%B8%8C%E8%87%98%E8%AA%9E" \o "希腊语"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希腊语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名称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  <w:lang w:val="el"/>
        </w:rPr>
        <w:t>Πολυνησία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而来，poly相当于众多之意，而nesi则相当于岛）</w:t>
      </w:r>
    </w:p>
    <w:p>
      <w:pP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</w:pPr>
      <w:r>
        <w:rPr>
          <w:rFonts w:ascii="sans-serif" w:hAnsi="sans-serif" w:eastAsia="sans-serif" w:cs="sans-serif"/>
          <w:b/>
          <w:i w:val="0"/>
          <w:caps w:val="0"/>
          <w:color w:val="222222"/>
          <w:spacing w:val="0"/>
          <w:sz w:val="15"/>
          <w:szCs w:val="15"/>
          <w:shd w:val="clear" w:fill="FFFFFF"/>
        </w:rPr>
        <w:t>美拉尼西亚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（</w:t>
      </w:r>
      <w:r>
        <w:rPr>
          <w:rFonts w:hint="default" w:ascii="sans-serif" w:hAnsi="sans-serif" w:eastAsia="sans-serif" w:cs="sans-serif"/>
          <w:b/>
          <w:i w:val="0"/>
          <w:caps w:val="0"/>
          <w:color w:val="222222"/>
          <w:spacing w:val="0"/>
          <w:sz w:val="15"/>
          <w:szCs w:val="15"/>
          <w:shd w:val="clear" w:fill="FFFFFF"/>
          <w:lang w:val="en-US"/>
        </w:rPr>
        <w:t>Melanesia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，源于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"https://zh.wikipedia.org/wiki/%E5%B8%8C%E8%85%8A%E8%AF%AD" \o "希腊语"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希腊语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  <w:lang w:val="el"/>
        </w:rPr>
        <w:t>Μελανησία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）是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"https://zh.wikipedia.org/wiki/%E5%A4%AA%E5%B9%B3%E6%B4%8B" \o "太平洋"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太平洋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三大岛群之一（其余两个为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"https://zh.wikipedia.org/wiki/%E5%AF%86%E5%85%8B%E7%BD%97%E5%B0%BC%E8%A5%BF%E4%BA%9A%E7%BE%A4%E5%B2%9B" \o "密克罗尼西亚群岛"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密克罗尼西亚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和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"https://zh.wikipedia.org/wiki/%E7%8E%BB%E9%87%8C%E5%B0%BC%E8%A5%BF%E4%BA%9E" \o "波利尼西亚"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波利尼西亚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），意为“黑人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"https://zh.wikipedia.org/wiki/%E7%BE%A4%E5%B2%9B" \o "群岛"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群岛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”</w:t>
      </w:r>
    </w:p>
    <w:p>
      <w:pP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</w:pPr>
      <w:r>
        <w:rPr>
          <w:rFonts w:ascii="sans-serif" w:hAnsi="sans-serif" w:eastAsia="sans-serif" w:cs="sans-serif"/>
          <w:b/>
          <w:i w:val="0"/>
          <w:caps w:val="0"/>
          <w:color w:val="222222"/>
          <w:spacing w:val="0"/>
          <w:sz w:val="15"/>
          <w:szCs w:val="15"/>
          <w:shd w:val="clear" w:fill="FFFFFF"/>
        </w:rPr>
        <w:t>密克罗尼西亚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（Micronesia）是太平洋三大岛群之一，希腊语字根为“小岛”之义，位于西太平洋，在南纬4°-北纬22°、东经130°-180°之间；有2500个以上的岛屿，绝大部分在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singl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single"/>
          <w:shd w:val="clear" w:fill="FFFFFF"/>
        </w:rPr>
        <w:instrText xml:space="preserve"> HYPERLINK "https://zh.wikipedia.org/wiki/%E8%B5%A4%E9%81%93" \o ""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single"/>
          <w:shd w:val="clear" w:fill="FFFFFF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single"/>
          <w:shd w:val="clear" w:fill="FFFFFF"/>
        </w:rPr>
        <w:t>赤道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singl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以北，东西延伸约4600公里；其南方是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"https://zh.wikipedia.org/wiki/%E7%BE%8E%E6%8B%89%E5%B0%BC%E8%A5%BF%E4%BA%9A" \o "美拉尼西亚"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美拉尼西亚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，东方是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"https://zh.wikipedia.org/wiki/%E7%8E%BB%E9%87%8C%E5%B0%BC%E8%A5%BF%E4%BA%9E" \o "波利尼西亚"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波利尼西亚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。</w:t>
      </w:r>
    </w:p>
    <w:p>
      <w:pP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8305800" cy="54006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305800" cy="5400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62500" cy="476250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5" w:name="_Toc9487"/>
      <w:r>
        <w:rPr>
          <w:rFonts w:hint="eastAsia"/>
          <w:lang w:val="en-US" w:eastAsia="zh-CN"/>
        </w:rPr>
        <w:t>UKEP历史</w:t>
      </w:r>
      <w:bookmarkEnd w:id="5"/>
    </w:p>
    <w:p>
      <w:pPr>
        <w:rPr>
          <w:rFonts w:hint="eastAsia"/>
          <w:lang w:val="en-US" w:eastAsia="zh-CN"/>
        </w:rPr>
      </w:pPr>
      <w:bookmarkStart w:id="38" w:name="_GoBack"/>
      <w:bookmarkEnd w:id="38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6" w:name="_Toc26311"/>
      <w:r>
        <w:rPr>
          <w:rFonts w:hint="eastAsia"/>
          <w:lang w:val="en-US" w:eastAsia="zh-CN"/>
        </w:rPr>
        <w:t>政治概念与政体</w:t>
      </w:r>
      <w:bookmarkEnd w:id="6"/>
    </w:p>
    <w:p>
      <w:pPr>
        <w:pStyle w:val="3"/>
        <w:bidi w:val="0"/>
        <w:rPr>
          <w:rFonts w:hint="default"/>
          <w:lang w:val="en-US" w:eastAsia="zh-CN"/>
        </w:rPr>
      </w:pPr>
      <w:bookmarkStart w:id="7" w:name="_Toc14480"/>
      <w:r>
        <w:rPr>
          <w:rFonts w:hint="eastAsia"/>
          <w:lang w:val="en-US" w:eastAsia="zh-CN"/>
        </w:rPr>
        <w:t>机构组成</w:t>
      </w:r>
      <w:bookmarkEnd w:id="7"/>
    </w:p>
    <w:p>
      <w:pPr>
        <w:pStyle w:val="3"/>
        <w:bidi w:val="0"/>
        <w:rPr>
          <w:rFonts w:hint="default"/>
          <w:lang w:val="en-US" w:eastAsia="zh-CN"/>
        </w:rPr>
      </w:pPr>
      <w:bookmarkStart w:id="8" w:name="_Toc3933"/>
      <w:bookmarkStart w:id="9" w:name="_Toc10643"/>
      <w:r>
        <w:rPr>
          <w:rFonts w:hint="eastAsia"/>
          <w:lang w:val="en-US" w:eastAsia="zh-CN"/>
        </w:rPr>
        <w:t>加盟组织与直营等关系</w:t>
      </w:r>
      <w:bookmarkEnd w:id="8"/>
      <w:bookmarkEnd w:id="9"/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0" w:name="_Toc25061"/>
      <w:r>
        <w:rPr>
          <w:rFonts w:hint="eastAsia"/>
          <w:lang w:val="en-US" w:eastAsia="zh-CN"/>
        </w:rPr>
        <w:t>成员权利</w:t>
      </w:r>
      <w:bookmarkEnd w:id="10"/>
    </w:p>
    <w:p>
      <w:pPr>
        <w:rPr>
          <w:rFonts w:hint="eastAsia"/>
          <w:lang w:val="en-US" w:eastAsia="zh-CN"/>
        </w:rPr>
      </w:pPr>
    </w:p>
    <w:p>
      <w:pPr>
        <w:pStyle w:val="3"/>
        <w:bidi w:val="0"/>
      </w:pPr>
      <w:bookmarkStart w:id="11" w:name="_Toc7057"/>
      <w:bookmarkStart w:id="12" w:name="_Toc15746"/>
      <w:bookmarkStart w:id="13" w:name="_Toc2744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"https://www.officialgazette.gov.ph/constitutions/1987-constitution/" \l "article-iii" </w:instrText>
      </w:r>
      <w:r>
        <w:rPr>
          <w:rFonts w:hint="default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caps w:val="0"/>
          <w:color w:val="008CBA"/>
          <w:spacing w:val="0"/>
          <w:szCs w:val="16"/>
          <w:u w:val="none"/>
        </w:rPr>
        <w:t>人权法案</w:t>
      </w:r>
      <w:r>
        <w:rPr>
          <w:rFonts w:hint="default"/>
        </w:rPr>
        <w:fldChar w:fldCharType="end"/>
      </w:r>
      <w:bookmarkEnd w:id="11"/>
      <w:bookmarkEnd w:id="12"/>
      <w:bookmarkEnd w:id="13"/>
    </w:p>
    <w:p>
      <w:pPr>
        <w:pStyle w:val="3"/>
        <w:bidi w:val="0"/>
      </w:pPr>
      <w:bookmarkStart w:id="14" w:name="_Toc31915"/>
      <w:bookmarkStart w:id="15" w:name="_Toc30865"/>
      <w:bookmarkStart w:id="16" w:name="_Toc2856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"https://www.officialgazette.gov.ph/constitutions/1987-constitution/" \l "article-iv" </w:instrText>
      </w:r>
      <w:r>
        <w:rPr>
          <w:rFonts w:hint="default"/>
        </w:rPr>
        <w:fldChar w:fldCharType="separate"/>
      </w:r>
      <w:r>
        <w:rPr>
          <w:rFonts w:hint="eastAsia"/>
          <w:lang w:val="en-US" w:eastAsia="zh-CN"/>
        </w:rPr>
        <w:t>成员</w:t>
      </w:r>
      <w:r>
        <w:rPr>
          <w:rStyle w:val="10"/>
          <w:rFonts w:hint="default" w:ascii="sans-serif" w:hAnsi="sans-serif" w:eastAsia="sans-serif" w:cs="sans-serif"/>
          <w:i w:val="0"/>
          <w:caps w:val="0"/>
          <w:color w:val="008CBA"/>
          <w:spacing w:val="0"/>
          <w:szCs w:val="16"/>
          <w:u w:val="none"/>
        </w:rPr>
        <w:t>身份</w:t>
      </w:r>
      <w:r>
        <w:rPr>
          <w:rFonts w:hint="default"/>
        </w:rPr>
        <w:fldChar w:fldCharType="end"/>
      </w:r>
      <w:r>
        <w:rPr>
          <w:rFonts w:hint="eastAsia"/>
          <w:lang w:val="en-US" w:eastAsia="zh-CN"/>
        </w:rPr>
        <w:t>与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Cs w:val="16"/>
          <w:shd w:val="clear" w:fill="FFFFFF"/>
        </w:rPr>
        <w:t>基本权利和义务 </w:t>
      </w:r>
      <w:bookmarkEnd w:id="14"/>
      <w:bookmarkEnd w:id="15"/>
      <w:bookmarkEnd w:id="16"/>
    </w:p>
    <w:p>
      <w:pPr>
        <w:pStyle w:val="3"/>
        <w:bidi w:val="0"/>
      </w:pPr>
      <w:bookmarkStart w:id="17" w:name="_Toc13352"/>
      <w:bookmarkStart w:id="18" w:name="_Toc130"/>
      <w:bookmarkStart w:id="19" w:name="_Toc2808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"https://www.officialgazette.gov.ph/constitutions/1987-constitution/" \l "article-v" </w:instrText>
      </w:r>
      <w:r>
        <w:rPr>
          <w:rFonts w:hint="default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caps w:val="0"/>
          <w:color w:val="008CBA"/>
          <w:spacing w:val="0"/>
          <w:szCs w:val="16"/>
          <w:u w:val="none"/>
        </w:rPr>
        <w:t>选举权</w:t>
      </w:r>
      <w:r>
        <w:rPr>
          <w:rFonts w:hint="default"/>
        </w:rPr>
        <w:fldChar w:fldCharType="end"/>
      </w:r>
      <w:bookmarkEnd w:id="17"/>
      <w:bookmarkEnd w:id="18"/>
      <w:bookmarkEnd w:id="19"/>
    </w:p>
    <w:p>
      <w:pPr>
        <w:pStyle w:val="3"/>
        <w:bidi w:val="0"/>
      </w:pPr>
      <w:bookmarkStart w:id="20" w:name="_Toc23006"/>
      <w:bookmarkStart w:id="21" w:name="_Toc598"/>
      <w:bookmarkStart w:id="22" w:name="_Toc1109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"https://www.officialgazette.gov.ph/constitutions/1987-constitution/" \l "article-xi" </w:instrText>
      </w:r>
      <w:r>
        <w:rPr>
          <w:rFonts w:hint="default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caps w:val="0"/>
          <w:color w:val="008CBA"/>
          <w:spacing w:val="0"/>
          <w:szCs w:val="16"/>
          <w:u w:val="none"/>
        </w:rPr>
        <w:t>人员的责任制</w:t>
      </w:r>
      <w:r>
        <w:rPr>
          <w:rFonts w:hint="default"/>
        </w:rPr>
        <w:fldChar w:fldCharType="end"/>
      </w:r>
      <w:bookmarkEnd w:id="20"/>
      <w:bookmarkEnd w:id="21"/>
      <w:bookmarkEnd w:id="22"/>
    </w:p>
    <w:p>
      <w:pPr>
        <w:pStyle w:val="3"/>
        <w:bidi w:val="0"/>
      </w:pPr>
      <w:bookmarkStart w:id="23" w:name="_Toc5876"/>
      <w:bookmarkStart w:id="24" w:name="_Toc27363"/>
      <w:bookmarkStart w:id="25" w:name="_Toc1446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"https://www.officialgazette.gov.ph/constitutions/1987-constitution/" \l "article-xiv" </w:instrText>
      </w:r>
      <w:r>
        <w:rPr>
          <w:rFonts w:hint="default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caps w:val="0"/>
          <w:color w:val="008CBA"/>
          <w:spacing w:val="0"/>
          <w:szCs w:val="16"/>
          <w:u w:val="none"/>
        </w:rPr>
        <w:t>教育，科学，技术，艺术，文化和体育</w:t>
      </w:r>
      <w:r>
        <w:rPr>
          <w:rFonts w:hint="default"/>
        </w:rPr>
        <w:fldChar w:fldCharType="end"/>
      </w:r>
      <w:bookmarkEnd w:id="23"/>
      <w:bookmarkEnd w:id="24"/>
      <w:bookmarkEnd w:id="25"/>
    </w:p>
    <w:p>
      <w:pPr>
        <w:rPr>
          <w:rFonts w:hint="default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26" w:name="_Toc13160"/>
      <w:r>
        <w:rPr>
          <w:rFonts w:hint="eastAsia"/>
          <w:lang w:val="en-US" w:eastAsia="zh-CN"/>
        </w:rPr>
        <w:t>语言文字</w:t>
      </w:r>
      <w:bookmarkEnd w:id="26"/>
    </w:p>
    <w:p/>
    <w:p>
      <w:pPr>
        <w:pStyle w:val="2"/>
        <w:numPr>
          <w:ilvl w:val="0"/>
          <w:numId w:val="2"/>
        </w:numPr>
        <w:bidi w:val="0"/>
        <w:ind w:left="0" w:leftChars="0" w:firstLine="402" w:firstLineChars="0"/>
        <w:rPr>
          <w:rFonts w:hint="default" w:eastAsiaTheme="minorEastAsia"/>
          <w:lang w:val="en-US" w:eastAsia="zh-CN"/>
        </w:rPr>
      </w:pPr>
      <w:bookmarkStart w:id="27" w:name="_Toc6512"/>
      <w:bookmarkStart w:id="28" w:name="_Toc30383"/>
      <w:r>
        <w:rPr>
          <w:rFonts w:hint="eastAsia"/>
          <w:lang w:val="en-US" w:eastAsia="zh-CN"/>
        </w:rPr>
        <w:t>旗帜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团歌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徽章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总部</w:t>
      </w:r>
      <w:bookmarkEnd w:id="27"/>
      <w:bookmarkEnd w:id="28"/>
    </w:p>
    <w:p>
      <w:pPr>
        <w:numPr>
          <w:ilvl w:val="1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旗帜，十字星飘扬在太平洋</w:t>
      </w:r>
    </w:p>
    <w:p>
      <w:pPr>
        <w:numPr>
          <w:ilvl w:val="1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队歌 上帝保佑国王</w:t>
      </w:r>
    </w:p>
    <w:p>
      <w:pPr>
        <w:numPr>
          <w:ilvl w:val="1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徽章</w:t>
      </w:r>
    </w:p>
    <w:p>
      <w:pPr>
        <w:numPr>
          <w:ilvl w:val="1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总部</w:t>
      </w:r>
    </w:p>
    <w:p/>
    <w:p>
      <w:pPr>
        <w:pStyle w:val="2"/>
        <w:numPr>
          <w:ilvl w:val="0"/>
          <w:numId w:val="2"/>
        </w:numPr>
        <w:bidi w:val="0"/>
        <w:ind w:left="0" w:leftChars="0" w:firstLine="402" w:firstLineChars="0"/>
        <w:rPr>
          <w:rFonts w:hint="default"/>
          <w:lang w:val="en-US" w:eastAsia="zh-CN"/>
        </w:rPr>
      </w:pPr>
      <w:bookmarkStart w:id="29" w:name="_Toc24210"/>
      <w:bookmarkStart w:id="30" w:name="_Toc27040"/>
      <w:r>
        <w:rPr>
          <w:rFonts w:hint="eastAsia"/>
        </w:rPr>
        <w:t>附　　则</w:t>
      </w:r>
      <w:bookmarkEnd w:id="29"/>
      <w:bookmarkEnd w:id="30"/>
    </w:p>
    <w:p>
      <w:pPr>
        <w:pStyle w:val="3"/>
        <w:numPr>
          <w:ilvl w:val="1"/>
          <w:numId w:val="4"/>
        </w:numPr>
        <w:bidi w:val="0"/>
        <w:ind w:left="0" w:leftChars="0" w:firstLine="575" w:firstLineChars="0"/>
      </w:pPr>
      <w:bookmarkStart w:id="31" w:name="_Toc257"/>
      <w:bookmarkStart w:id="32" w:name="_Toc5349"/>
      <w:bookmarkStart w:id="33" w:name="_Toc785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"https://www.officialgazette.gov.ph/constitutions/1987-constitution/" \l "article-xv" </w:instrText>
      </w:r>
      <w:r>
        <w:rPr>
          <w:rFonts w:hint="default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caps w:val="0"/>
          <w:color w:val="008CBA"/>
          <w:spacing w:val="0"/>
          <w:szCs w:val="16"/>
          <w:u w:val="none"/>
        </w:rPr>
        <w:t>家庭</w:t>
      </w:r>
      <w:r>
        <w:rPr>
          <w:rFonts w:hint="default"/>
        </w:rPr>
        <w:fldChar w:fldCharType="end"/>
      </w:r>
      <w:bookmarkEnd w:id="31"/>
      <w:bookmarkEnd w:id="32"/>
      <w:bookmarkEnd w:id="33"/>
    </w:p>
    <w:p/>
    <w:p>
      <w:pPr>
        <w:pStyle w:val="3"/>
        <w:bidi w:val="0"/>
      </w:pPr>
      <w:bookmarkStart w:id="34" w:name="_Toc6023"/>
      <w:bookmarkStart w:id="35" w:name="_Toc12550"/>
      <w:bookmarkStart w:id="36" w:name="_Toc1899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"https://www.officialgazette.gov.ph/constitutions/1987-constitution/" \l "article-ii" </w:instrText>
      </w:r>
      <w:r>
        <w:rPr>
          <w:rFonts w:hint="default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caps w:val="0"/>
          <w:color w:val="008CBA"/>
          <w:spacing w:val="0"/>
          <w:szCs w:val="16"/>
          <w:u w:val="none"/>
        </w:rPr>
        <w:t>原则声明和政策</w:t>
      </w:r>
      <w:r>
        <w:rPr>
          <w:rFonts w:hint="default"/>
        </w:rPr>
        <w:fldChar w:fldCharType="end"/>
      </w:r>
      <w:bookmarkEnd w:id="34"/>
      <w:bookmarkEnd w:id="35"/>
      <w:bookmarkEnd w:id="36"/>
    </w:p>
    <w:p/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Rf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ind w:left="402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大波利尼西亚联合酋长国UKE OF PLNSY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基本法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ind w:left="402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大波利尼西亚联合酋长国UKE OF PLNSY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基本法</w:t>
      </w:r>
    </w:p>
    <w:p>
      <w:pPr>
        <w:bidi w:val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bookmarkStart w:id="37" w:name="_Toc10165"/>
      <w:r>
        <w:rPr>
          <w:rFonts w:hint="eastAsia"/>
          <w:lang w:val="en-US" w:eastAsia="zh-CN"/>
        </w:rPr>
        <w:t xml:space="preserve">Atitit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8"/>
          <w:szCs w:val="28"/>
          <w:shd w:val="clear" w:fill="FFFFFF"/>
        </w:rPr>
        <w:t>去殖民化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条例</w:t>
      </w:r>
      <w:bookmarkEnd w:id="37"/>
    </w:p>
    <w:p>
      <w:pPr>
        <w:numPr>
          <w:ilvl w:val="0"/>
          <w:numId w:val="0"/>
        </w:numPr>
        <w:bidi w:val="0"/>
        <w:ind w:left="402" w:leftChars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AD80CC7"/>
    <w:multiLevelType w:val="multilevel"/>
    <w:tmpl w:val="DAD80CC7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 w:ascii="宋体" w:hAnsi="宋体" w:eastAsia="宋体" w:cs="宋体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abstractNum w:abstractNumId="1">
    <w:nsid w:val="F5147412"/>
    <w:multiLevelType w:val="multilevel"/>
    <w:tmpl w:val="F5147412"/>
    <w:lvl w:ilvl="0" w:tentative="0">
      <w:start w:val="1"/>
      <w:numFmt w:val="chineseCounting"/>
      <w:suff w:val="nothing"/>
      <w:lvlText w:val="第%1章　"/>
      <w:lvlJc w:val="left"/>
      <w:pPr>
        <w:ind w:left="0" w:firstLine="402"/>
      </w:pPr>
      <w:rPr>
        <w:rFonts w:hint="eastAsia"/>
      </w:rPr>
    </w:lvl>
    <w:lvl w:ilvl="1" w:tentative="0">
      <w:start w:val="1"/>
      <w:numFmt w:val="chineseCounting"/>
      <w:suff w:val="nothing"/>
      <w:lvlText w:val="第%2节　"/>
      <w:lvlJc w:val="left"/>
      <w:pPr>
        <w:ind w:left="0" w:firstLine="402"/>
      </w:pPr>
      <w:rPr>
        <w:rFonts w:hint="eastAsia"/>
      </w:rPr>
    </w:lvl>
    <w:lvl w:ilvl="2" w:tentative="0">
      <w:start w:val="1"/>
      <w:numFmt w:val="chineseCounting"/>
      <w:suff w:val="nothing"/>
      <w:lvlText w:val="第%3条　"/>
      <w:lvlJc w:val="left"/>
      <w:pPr>
        <w:ind w:left="0" w:firstLine="402"/>
      </w:pPr>
      <w:rPr>
        <w:rFonts w:hint="eastAsia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abstractNum w:abstractNumId="2">
    <w:nsid w:val="F80837BB"/>
    <w:multiLevelType w:val="multilevel"/>
    <w:tmpl w:val="F80837BB"/>
    <w:lvl w:ilvl="0" w:tentative="0">
      <w:start w:val="1"/>
      <w:numFmt w:val="chineseCounting"/>
      <w:suff w:val="nothing"/>
      <w:lvlText w:val="第%1章　"/>
      <w:lvlJc w:val="left"/>
      <w:pPr>
        <w:ind w:left="0" w:firstLine="402"/>
      </w:pPr>
      <w:rPr>
        <w:rFonts w:hint="eastAsia"/>
      </w:rPr>
    </w:lvl>
    <w:lvl w:ilvl="1" w:tentative="0">
      <w:start w:val="1"/>
      <w:numFmt w:val="chineseCounting"/>
      <w:suff w:val="nothing"/>
      <w:lvlText w:val="第%2节　"/>
      <w:lvlJc w:val="left"/>
      <w:pPr>
        <w:ind w:left="0" w:firstLine="402"/>
      </w:pPr>
      <w:rPr>
        <w:rFonts w:hint="eastAsia"/>
      </w:rPr>
    </w:lvl>
    <w:lvl w:ilvl="2" w:tentative="0">
      <w:start w:val="1"/>
      <w:numFmt w:val="chineseCounting"/>
      <w:suff w:val="nothing"/>
      <w:lvlText w:val="第%3条　"/>
      <w:lvlJc w:val="left"/>
      <w:pPr>
        <w:ind w:left="0" w:firstLine="402"/>
      </w:pPr>
      <w:rPr>
        <w:rFonts w:hint="eastAsia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abstractNum w:abstractNumId="3">
    <w:nsid w:val="3F04F4E9"/>
    <w:multiLevelType w:val="multilevel"/>
    <w:tmpl w:val="3F04F4E9"/>
    <w:lvl w:ilvl="0" w:tentative="0">
      <w:start w:val="1"/>
      <w:numFmt w:val="chineseCounting"/>
      <w:suff w:val="nothing"/>
      <w:lvlText w:val="第%1章　"/>
      <w:lvlJc w:val="left"/>
      <w:pPr>
        <w:ind w:left="0" w:firstLine="402"/>
      </w:pPr>
      <w:rPr>
        <w:rFonts w:hint="eastAsia"/>
      </w:rPr>
    </w:lvl>
    <w:lvl w:ilvl="1" w:tentative="0">
      <w:start w:val="1"/>
      <w:numFmt w:val="chineseCounting"/>
      <w:suff w:val="nothing"/>
      <w:lvlText w:val="第%2节　"/>
      <w:lvlJc w:val="left"/>
      <w:pPr>
        <w:ind w:left="0" w:firstLine="402"/>
      </w:pPr>
      <w:rPr>
        <w:rFonts w:hint="eastAsia"/>
      </w:rPr>
    </w:lvl>
    <w:lvl w:ilvl="2" w:tentative="0">
      <w:start w:val="1"/>
      <w:numFmt w:val="chineseCounting"/>
      <w:suff w:val="nothing"/>
      <w:lvlText w:val="第%3条　"/>
      <w:lvlJc w:val="left"/>
      <w:pPr>
        <w:ind w:left="0" w:firstLine="402"/>
      </w:pPr>
      <w:rPr>
        <w:rFonts w:hint="eastAsia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C86AA8"/>
    <w:rsid w:val="00CB4236"/>
    <w:rsid w:val="01270A7F"/>
    <w:rsid w:val="036B41DF"/>
    <w:rsid w:val="06754F22"/>
    <w:rsid w:val="0697640A"/>
    <w:rsid w:val="08BF71A4"/>
    <w:rsid w:val="08F22ACC"/>
    <w:rsid w:val="08F438DF"/>
    <w:rsid w:val="0EF119ED"/>
    <w:rsid w:val="13E92F4B"/>
    <w:rsid w:val="14EE3898"/>
    <w:rsid w:val="159672F7"/>
    <w:rsid w:val="19D222E8"/>
    <w:rsid w:val="1A1B57AA"/>
    <w:rsid w:val="1B8F5440"/>
    <w:rsid w:val="1B925764"/>
    <w:rsid w:val="1CC36999"/>
    <w:rsid w:val="20C86AA8"/>
    <w:rsid w:val="24784B95"/>
    <w:rsid w:val="25325BA0"/>
    <w:rsid w:val="365714E2"/>
    <w:rsid w:val="390005EE"/>
    <w:rsid w:val="3F1D5530"/>
    <w:rsid w:val="407E1CB9"/>
    <w:rsid w:val="432E183D"/>
    <w:rsid w:val="44CD63C5"/>
    <w:rsid w:val="457C4D05"/>
    <w:rsid w:val="45AA4391"/>
    <w:rsid w:val="46586BB8"/>
    <w:rsid w:val="4997297D"/>
    <w:rsid w:val="4EC20C4D"/>
    <w:rsid w:val="505F0574"/>
    <w:rsid w:val="5E6028E5"/>
    <w:rsid w:val="5E7815A2"/>
    <w:rsid w:val="5E9E3CB4"/>
    <w:rsid w:val="6093119B"/>
    <w:rsid w:val="66B001E1"/>
    <w:rsid w:val="66E00854"/>
    <w:rsid w:val="70474018"/>
    <w:rsid w:val="70A44183"/>
    <w:rsid w:val="73522A8B"/>
    <w:rsid w:val="765A38F8"/>
    <w:rsid w:val="7CA45285"/>
    <w:rsid w:val="7D9356F9"/>
    <w:rsid w:val="7DE64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1"/>
    <w:basedOn w:val="1"/>
    <w:next w:val="1"/>
    <w:uiPriority w:val="0"/>
  </w:style>
  <w:style w:type="paragraph" w:styleId="6">
    <w:name w:val="toc 2"/>
    <w:basedOn w:val="1"/>
    <w:next w:val="1"/>
    <w:qFormat/>
    <w:uiPriority w:val="0"/>
    <w:pPr>
      <w:ind w:left="420" w:leftChars="200"/>
    </w:p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Hyperlink"/>
    <w:basedOn w:val="9"/>
    <w:qFormat/>
    <w:uiPriority w:val="0"/>
    <w:rPr>
      <w:color w:val="0000FF"/>
      <w:u w:val="single"/>
    </w:rPr>
  </w:style>
  <w:style w:type="character" w:customStyle="1" w:styleId="11">
    <w:name w:val="标题 1 Char"/>
    <w:link w:val="2"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2020-01-17T10:09:00Z</dcterms:created>
  <dc:creator>ATI老哇的爪子007</dc:creator>
  <cp:lastModifiedBy>u</cp:lastModifiedBy>
  <dcterms:modified xsi:type="dcterms:W3CDTF">2020-08-25T11:42:56Z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