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如何规</w:t>
      </w:r>
      <w:bookmarkStart w:id="0" w:name="_GoBack"/>
      <w:bookmarkEnd w:id="0"/>
      <w:r>
        <w:rPr>
          <w:rFonts w:hint="eastAsia"/>
          <w:lang w:val="en-US" w:eastAsia="zh-CN"/>
        </w:rPr>
        <w:t>划要做什么事情 如何做好cio ceo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百度工作职责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参考其他cio ceo在做什么战略 照猫画虎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 cio 看其他cio做什么  关键词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B3C15"/>
    <w:rsid w:val="0FFB0C73"/>
    <w:rsid w:val="409B3C15"/>
    <w:rsid w:val="473D1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2018-02-17T12:10:00Z</dcterms:created>
  <dc:creator>ATI老哇的爪子007</dc:creator>
  <cp:lastModifiedBy>ATI老哇的爪子007</cp:lastModifiedBy>
  <dcterms:modified xsi:type="dcterms:W3CDTF">2018-02-17T12:11:59Z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