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cio工作法</w:t>
      </w:r>
    </w:p>
    <w:p>
      <w:pPr>
        <w:rPr>
          <w:rFonts w:hint="eastAsia"/>
          <w:lang w:val="en-US" w:eastAsia="zh-CN"/>
        </w:rPr>
      </w:pPr>
    </w:p>
    <w:sdt>
      <w:sdtPr>
        <w:rPr>
          <w:rFonts w:ascii="宋体" w:hAnsi="宋体" w:eastAsia="宋体" w:cstheme="minorBidi"/>
          <w:kern w:val="2"/>
          <w:sz w:val="21"/>
          <w:szCs w:val="24"/>
          <w:lang w:val="en-US" w:eastAsia="zh-CN" w:bidi="ar-SA"/>
        </w:rPr>
        <w:id w:val="14745648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_Toc25207 </w:instrText>
          </w:r>
          <w:r>
            <w:rPr>
              <w:rFonts w:hint="eastAsia"/>
              <w:lang w:val="en-US" w:eastAsia="zh-CN"/>
            </w:rPr>
            <w:fldChar w:fldCharType="separate"/>
          </w:r>
          <w:r>
            <w:rPr>
              <w:rFonts w:hint="default"/>
              <w:lang w:val="en-US" w:eastAsia="zh-CN"/>
            </w:rPr>
            <w:t xml:space="preserve">1.1. </w:t>
          </w:r>
          <w:r>
            <w:rPr>
              <w:lang w:val="en-US" w:eastAsia="zh-CN"/>
            </w:rPr>
            <w:t>CIO站在机构全局，制定IT规划或战略</w:t>
          </w:r>
          <w:r>
            <w:tab/>
          </w:r>
          <w:r>
            <w:fldChar w:fldCharType="begin"/>
          </w:r>
          <w:r>
            <w:instrText xml:space="preserve"> PAGEREF _Toc25207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_Toc8361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1.2. </w:t>
          </w:r>
          <w:r>
            <w:rPr>
              <w:rFonts w:hint="eastAsia" w:ascii="微软雅黑" w:hAnsi="微软雅黑" w:eastAsia="微软雅黑" w:cs="微软雅黑"/>
              <w:i w:val="0"/>
              <w:caps w:val="0"/>
              <w:spacing w:val="0"/>
              <w:szCs w:val="27"/>
              <w:shd w:val="clear" w:fill="FCFAFA"/>
            </w:rPr>
            <w:t>首席数据官CDO与CIO、CTO的职能差别</w:t>
          </w:r>
          <w:r>
            <w:tab/>
          </w:r>
          <w:r>
            <w:fldChar w:fldCharType="begin"/>
          </w:r>
          <w:r>
            <w:instrText xml:space="preserve"> PAGEREF _Toc8361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_Toc3954 </w:instrText>
          </w:r>
          <w:r>
            <w:rPr>
              <w:rFonts w:hint="eastAsia"/>
              <w:lang w:val="en-US" w:eastAsia="zh-CN"/>
            </w:rPr>
            <w:fldChar w:fldCharType="separate"/>
          </w:r>
          <w:r>
            <w:rPr>
              <w:rFonts w:hint="default"/>
            </w:rPr>
            <w:t xml:space="preserve">1.3. </w:t>
          </w:r>
          <w:r>
            <w:t>CTO</w:t>
          </w:r>
          <w:r>
            <w:rPr>
              <w:rFonts w:hint="eastAsia"/>
            </w:rPr>
            <w:t>负责的是企业的核心技术，比如制造型企业的生产技术。</w:t>
          </w:r>
          <w:r>
            <w:tab/>
          </w:r>
          <w:r>
            <w:fldChar w:fldCharType="begin"/>
          </w:r>
          <w:r>
            <w:instrText xml:space="preserve"> PAGEREF _Toc3954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_Toc18153 </w:instrText>
          </w:r>
          <w:r>
            <w:rPr>
              <w:rFonts w:hint="eastAsia"/>
              <w:lang w:val="en-US" w:eastAsia="zh-CN"/>
            </w:rPr>
            <w:fldChar w:fldCharType="separate"/>
          </w:r>
          <w:r>
            <w:rPr>
              <w:rFonts w:hint="default"/>
              <w:lang w:val="en-US" w:eastAsia="zh-CN"/>
            </w:rPr>
            <w:t xml:space="preserve">2. </w:t>
          </w:r>
          <w:r>
            <w:rPr>
              <w:rFonts w:hint="eastAsia"/>
              <w:lang w:val="en-US" w:eastAsia="zh-CN"/>
            </w:rPr>
            <w:t>Cto侧重于技术，cio侧重于it信息。。</w:t>
          </w:r>
          <w:r>
            <w:tab/>
          </w:r>
          <w:r>
            <w:fldChar w:fldCharType="begin"/>
          </w:r>
          <w:r>
            <w:instrText xml:space="preserve"> PAGEREF _Toc18153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rPr>
          <w:rFonts w:hint="eastAsia"/>
          <w:lang w:val="en-US" w:eastAsia="zh-CN"/>
        </w:rPr>
      </w:pPr>
      <w:bookmarkStart w:id="0" w:name="_Toc25207"/>
      <w:r>
        <w:rPr>
          <w:lang w:val="en-US" w:eastAsia="zh-CN"/>
        </w:rPr>
        <w:t>CIO站在机构全局，制定IT规划或战略</w:t>
      </w:r>
      <w:bookmarkEnd w:id="0"/>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CIO，只是曾接触过若干位CIO，在我看来他们的工作内容有两个版本：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个是能拿出来跟外界说的版本——建立IT系统并让其稳定、有效运转；站在机构全局，制定IT规划或战略，最终实现IT的业务或商业价值。要想在外界博得更好一些的声望，CIO还可以说自己的工作内容包括引领业务创新，突破传统商业价值。</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Cio更加类似于产品经理。。。Cto类似于技术经理，，一个规划，一个实现。。</w:t>
      </w:r>
    </w:p>
    <w:p>
      <w:pPr>
        <w:pStyle w:val="3"/>
        <w:bidi w:val="0"/>
        <w:rPr>
          <w:rFonts w:ascii="微软雅黑" w:hAnsi="微软雅黑" w:eastAsia="微软雅黑" w:cs="微软雅黑"/>
          <w:b/>
          <w:i w:val="0"/>
          <w:caps w:val="0"/>
          <w:color w:val="333333"/>
          <w:spacing w:val="0"/>
          <w:sz w:val="27"/>
          <w:szCs w:val="27"/>
        </w:rPr>
      </w:pPr>
      <w:bookmarkStart w:id="1" w:name="_Toc8361"/>
      <w:r>
        <w:rPr>
          <w:rFonts w:hint="eastAsia" w:ascii="微软雅黑" w:hAnsi="微软雅黑" w:eastAsia="微软雅黑" w:cs="微软雅黑"/>
          <w:b/>
          <w:i w:val="0"/>
          <w:caps w:val="0"/>
          <w:color w:val="333333"/>
          <w:spacing w:val="0"/>
          <w:sz w:val="27"/>
          <w:szCs w:val="27"/>
          <w:bdr w:val="none" w:color="auto" w:sz="0" w:space="0"/>
          <w:shd w:val="clear" w:fill="FCFAFA"/>
        </w:rPr>
        <w:t>首席数据官CDO与CIO、CTO的职能差别</w:t>
      </w:r>
      <w:bookmarkEnd w:id="1"/>
    </w:p>
    <w:p>
      <w:pPr>
        <w:keepNext w:val="0"/>
        <w:keepLines w:val="0"/>
        <w:widowControl/>
        <w:suppressLineNumbers w:val="0"/>
        <w:jc w:val="left"/>
      </w:pPr>
    </w:p>
    <w:p>
      <w:pPr>
        <w:keepNext w:val="0"/>
        <w:keepLines w:val="0"/>
        <w:widowControl/>
        <w:suppressLineNumbers w:val="0"/>
        <w:pBdr>
          <w:top w:val="single" w:color="EEEEEE" w:sz="6" w:space="0"/>
          <w:left w:val="none" w:color="auto" w:sz="0" w:space="0"/>
          <w:bottom w:val="single" w:color="EEEEEE" w:sz="6" w:space="0"/>
          <w:right w:val="none" w:color="auto" w:sz="0" w:space="0"/>
        </w:pBdr>
        <w:shd w:val="clear" w:fill="FFF5EE"/>
        <w:spacing w:before="420" w:beforeAutospacing="0" w:after="420" w:afterAutospacing="0"/>
        <w:ind w:left="0" w:right="0" w:firstLine="0"/>
        <w:jc w:val="left"/>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shd w:val="clear" w:fill="FFF5EE"/>
          <w:lang w:val="en-US" w:eastAsia="zh-CN" w:bidi="ar"/>
        </w:rPr>
        <w:t>设立CDO之后，CIO将为CDO提供数据挖掘的工具和技术支持，并且把数据分析的工作转交给CDO.</w:t>
      </w:r>
      <w:r>
        <w:rPr>
          <w:rFonts w:hint="eastAsia" w:ascii="微软雅黑" w:hAnsi="微软雅黑" w:eastAsia="微软雅黑" w:cs="微软雅黑"/>
          <w:i w:val="0"/>
          <w:caps w:val="0"/>
          <w:color w:val="333333"/>
          <w:spacing w:val="0"/>
          <w:kern w:val="0"/>
          <w:sz w:val="21"/>
          <w:szCs w:val="21"/>
          <w:bdr w:val="none" w:color="auto" w:sz="0" w:space="0"/>
          <w:shd w:val="clear" w:fill="FFF5EE"/>
          <w:lang w:val="en-US" w:eastAsia="zh-CN" w:bidi="ar"/>
        </w:rPr>
        <w:br w:type="textWrapping"/>
      </w:r>
      <w:r>
        <w:rPr>
          <w:rFonts w:hint="eastAsia" w:ascii="微软雅黑" w:hAnsi="微软雅黑" w:eastAsia="微软雅黑" w:cs="微软雅黑"/>
          <w:b/>
          <w:i w:val="0"/>
          <w:caps w:val="0"/>
          <w:color w:val="333333"/>
          <w:spacing w:val="0"/>
          <w:kern w:val="0"/>
          <w:sz w:val="21"/>
          <w:szCs w:val="21"/>
          <w:bdr w:val="none" w:color="auto" w:sz="0" w:space="0"/>
          <w:shd w:val="clear" w:fill="FFF5EE"/>
          <w:lang w:val="en-US" w:eastAsia="zh-CN" w:bidi="ar"/>
        </w:rPr>
        <w:t>关键词：</w:t>
      </w:r>
      <w:r>
        <w:rPr>
          <w:rFonts w:hint="eastAsia" w:ascii="微软雅黑" w:hAnsi="微软雅黑" w:eastAsia="微软雅黑" w:cs="微软雅黑"/>
          <w:i w:val="0"/>
          <w:caps w:val="0"/>
          <w:color w:val="333333"/>
          <w:spacing w:val="0"/>
          <w:kern w:val="0"/>
          <w:sz w:val="21"/>
          <w:szCs w:val="21"/>
          <w:bdr w:val="none" w:color="auto" w:sz="0" w:space="0"/>
          <w:shd w:val="clear" w:fill="FFF5EE"/>
          <w:lang w:val="en-US" w:eastAsia="zh-CN" w:bidi="ar"/>
        </w:rPr>
        <w:t> </w:t>
      </w:r>
      <w:r>
        <w:rPr>
          <w:rFonts w:hint="eastAsia" w:ascii="微软雅黑" w:hAnsi="微软雅黑" w:eastAsia="微软雅黑" w:cs="微软雅黑"/>
          <w:i w:val="0"/>
          <w:caps w:val="0"/>
          <w:color w:val="000000"/>
          <w:spacing w:val="0"/>
          <w:kern w:val="0"/>
          <w:sz w:val="21"/>
          <w:szCs w:val="21"/>
          <w:u w:val="none"/>
          <w:bdr w:val="none" w:color="auto" w:sz="0" w:space="0"/>
          <w:shd w:val="clear" w:fill="FFF5EE"/>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shd w:val="clear" w:fill="FFF5EE"/>
          <w:lang w:val="en-US" w:eastAsia="zh-CN" w:bidi="ar"/>
        </w:rPr>
        <w:instrText xml:space="preserve"> HYPERLINK "http://www.ciotimes.com/index.php?m=search&amp;c=index&amp;a=init&amp;q=CIO" \t "http://www.ciotimes.com/cio/_blank" </w:instrText>
      </w:r>
      <w:r>
        <w:rPr>
          <w:rFonts w:hint="eastAsia" w:ascii="微软雅黑" w:hAnsi="微软雅黑" w:eastAsia="微软雅黑" w:cs="微软雅黑"/>
          <w:i w:val="0"/>
          <w:caps w:val="0"/>
          <w:color w:val="000000"/>
          <w:spacing w:val="0"/>
          <w:kern w:val="0"/>
          <w:sz w:val="21"/>
          <w:szCs w:val="21"/>
          <w:u w:val="none"/>
          <w:bdr w:val="none" w:color="auto" w:sz="0" w:space="0"/>
          <w:shd w:val="clear" w:fill="FFF5EE"/>
          <w:lang w:val="en-US" w:eastAsia="zh-CN" w:bidi="ar"/>
        </w:rPr>
        <w:fldChar w:fldCharType="separate"/>
      </w:r>
      <w:r>
        <w:rPr>
          <w:rStyle w:val="19"/>
          <w:rFonts w:hint="eastAsia" w:ascii="微软雅黑" w:hAnsi="微软雅黑" w:eastAsia="微软雅黑" w:cs="微软雅黑"/>
          <w:i w:val="0"/>
          <w:caps w:val="0"/>
          <w:color w:val="000000"/>
          <w:spacing w:val="0"/>
          <w:sz w:val="21"/>
          <w:szCs w:val="21"/>
          <w:u w:val="none"/>
          <w:bdr w:val="none" w:color="auto" w:sz="0" w:space="0"/>
          <w:shd w:val="clear" w:fill="FFF5EE"/>
        </w:rPr>
        <w:t>CIO</w:t>
      </w:r>
      <w:r>
        <w:rPr>
          <w:rFonts w:hint="eastAsia" w:ascii="微软雅黑" w:hAnsi="微软雅黑" w:eastAsia="微软雅黑" w:cs="微软雅黑"/>
          <w:i w:val="0"/>
          <w:caps w:val="0"/>
          <w:color w:val="000000"/>
          <w:spacing w:val="0"/>
          <w:kern w:val="0"/>
          <w:sz w:val="21"/>
          <w:szCs w:val="21"/>
          <w:u w:val="none"/>
          <w:bdr w:val="none" w:color="auto" w:sz="0" w:space="0"/>
          <w:shd w:val="clear" w:fill="FFF5EE"/>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shd w:val="clear" w:fill="FFF5EE"/>
          <w:lang w:val="en-US" w:eastAsia="zh-CN" w:bidi="ar"/>
        </w:rPr>
        <w:t> </w:t>
      </w:r>
      <w:r>
        <w:rPr>
          <w:rFonts w:hint="eastAsia" w:ascii="微软雅黑" w:hAnsi="微软雅黑" w:eastAsia="微软雅黑" w:cs="微软雅黑"/>
          <w:i w:val="0"/>
          <w:caps w:val="0"/>
          <w:color w:val="000000"/>
          <w:spacing w:val="0"/>
          <w:kern w:val="0"/>
          <w:sz w:val="21"/>
          <w:szCs w:val="21"/>
          <w:u w:val="none"/>
          <w:bdr w:val="none" w:color="auto" w:sz="0" w:space="0"/>
          <w:shd w:val="clear" w:fill="FFF5EE"/>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shd w:val="clear" w:fill="FFF5EE"/>
          <w:lang w:val="en-US" w:eastAsia="zh-CN" w:bidi="ar"/>
        </w:rPr>
        <w:instrText xml:space="preserve"> HYPERLINK "http://www.ciotimes.com/index.php?m=search&amp;c=index&amp;a=init&amp;q=CDO" \t "http://www.ciotimes.com/cio/_blank" </w:instrText>
      </w:r>
      <w:r>
        <w:rPr>
          <w:rFonts w:hint="eastAsia" w:ascii="微软雅黑" w:hAnsi="微软雅黑" w:eastAsia="微软雅黑" w:cs="微软雅黑"/>
          <w:i w:val="0"/>
          <w:caps w:val="0"/>
          <w:color w:val="000000"/>
          <w:spacing w:val="0"/>
          <w:kern w:val="0"/>
          <w:sz w:val="21"/>
          <w:szCs w:val="21"/>
          <w:u w:val="none"/>
          <w:bdr w:val="none" w:color="auto" w:sz="0" w:space="0"/>
          <w:shd w:val="clear" w:fill="FFF5EE"/>
          <w:lang w:val="en-US" w:eastAsia="zh-CN" w:bidi="ar"/>
        </w:rPr>
        <w:fldChar w:fldCharType="separate"/>
      </w:r>
      <w:r>
        <w:rPr>
          <w:rStyle w:val="19"/>
          <w:rFonts w:hint="eastAsia" w:ascii="微软雅黑" w:hAnsi="微软雅黑" w:eastAsia="微软雅黑" w:cs="微软雅黑"/>
          <w:i w:val="0"/>
          <w:caps w:val="0"/>
          <w:color w:val="000000"/>
          <w:spacing w:val="0"/>
          <w:sz w:val="21"/>
          <w:szCs w:val="21"/>
          <w:u w:val="none"/>
          <w:bdr w:val="none" w:color="auto" w:sz="0" w:space="0"/>
          <w:shd w:val="clear" w:fill="FFF5EE"/>
        </w:rPr>
        <w:t>CDO</w:t>
      </w:r>
      <w:r>
        <w:rPr>
          <w:rFonts w:hint="eastAsia" w:ascii="微软雅黑" w:hAnsi="微软雅黑" w:eastAsia="微软雅黑" w:cs="微软雅黑"/>
          <w:i w:val="0"/>
          <w:caps w:val="0"/>
          <w:color w:val="000000"/>
          <w:spacing w:val="0"/>
          <w:kern w:val="0"/>
          <w:sz w:val="21"/>
          <w:szCs w:val="21"/>
          <w:u w:val="none"/>
          <w:bdr w:val="none" w:color="auto" w:sz="0" w:space="0"/>
          <w:shd w:val="clear" w:fill="FFF5EE"/>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shd w:val="clear" w:fill="FFF5EE"/>
          <w:lang w:val="en-US" w:eastAsia="zh-CN" w:bidi="ar"/>
        </w:rPr>
        <w:t> </w:t>
      </w:r>
      <w:r>
        <w:rPr>
          <w:rFonts w:hint="eastAsia" w:ascii="微软雅黑" w:hAnsi="微软雅黑" w:eastAsia="微软雅黑" w:cs="微软雅黑"/>
          <w:i w:val="0"/>
          <w:caps w:val="0"/>
          <w:color w:val="000000"/>
          <w:spacing w:val="0"/>
          <w:kern w:val="0"/>
          <w:sz w:val="21"/>
          <w:szCs w:val="21"/>
          <w:u w:val="none"/>
          <w:bdr w:val="none" w:color="auto" w:sz="0" w:space="0"/>
          <w:shd w:val="clear" w:fill="FFF5EE"/>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shd w:val="clear" w:fill="FFF5EE"/>
          <w:lang w:val="en-US" w:eastAsia="zh-CN" w:bidi="ar"/>
        </w:rPr>
        <w:instrText xml:space="preserve"> HYPERLINK "http://www.ciotimes.com/index.php?m=search&amp;c=index&amp;a=init&amp;q=CT" \t "http://www.ciotimes.com/cio/_blank" </w:instrText>
      </w:r>
      <w:r>
        <w:rPr>
          <w:rFonts w:hint="eastAsia" w:ascii="微软雅黑" w:hAnsi="微软雅黑" w:eastAsia="微软雅黑" w:cs="微软雅黑"/>
          <w:i w:val="0"/>
          <w:caps w:val="0"/>
          <w:color w:val="000000"/>
          <w:spacing w:val="0"/>
          <w:kern w:val="0"/>
          <w:sz w:val="21"/>
          <w:szCs w:val="21"/>
          <w:u w:val="none"/>
          <w:bdr w:val="none" w:color="auto" w:sz="0" w:space="0"/>
          <w:shd w:val="clear" w:fill="FFF5EE"/>
          <w:lang w:val="en-US" w:eastAsia="zh-CN" w:bidi="ar"/>
        </w:rPr>
        <w:fldChar w:fldCharType="separate"/>
      </w:r>
      <w:r>
        <w:rPr>
          <w:rStyle w:val="19"/>
          <w:rFonts w:hint="eastAsia" w:ascii="微软雅黑" w:hAnsi="微软雅黑" w:eastAsia="微软雅黑" w:cs="微软雅黑"/>
          <w:i w:val="0"/>
          <w:caps w:val="0"/>
          <w:color w:val="000000"/>
          <w:spacing w:val="0"/>
          <w:sz w:val="21"/>
          <w:szCs w:val="21"/>
          <w:u w:val="none"/>
          <w:bdr w:val="none" w:color="auto" w:sz="0" w:space="0"/>
          <w:shd w:val="clear" w:fill="FFF5EE"/>
        </w:rPr>
        <w:t>CT</w:t>
      </w:r>
      <w:r>
        <w:rPr>
          <w:rFonts w:hint="eastAsia" w:ascii="微软雅黑" w:hAnsi="微软雅黑" w:eastAsia="微软雅黑" w:cs="微软雅黑"/>
          <w:i w:val="0"/>
          <w:caps w:val="0"/>
          <w:color w:val="000000"/>
          <w:spacing w:val="0"/>
          <w:kern w:val="0"/>
          <w:sz w:val="21"/>
          <w:szCs w:val="21"/>
          <w:u w:val="none"/>
          <w:bdr w:val="none" w:color="auto" w:sz="0" w:space="0"/>
          <w:shd w:val="clear" w:fill="FFF5EE"/>
          <w:lang w:val="en-US" w:eastAsia="zh-CN" w:bidi="ar"/>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pPr>
      <w:r>
        <w:rPr>
          <w:rFonts w:hint="eastAsia" w:ascii="微软雅黑" w:hAnsi="微软雅黑" w:eastAsia="微软雅黑" w:cs="微软雅黑"/>
          <w:i w:val="0"/>
          <w:caps w:val="0"/>
          <w:color w:val="333333"/>
          <w:spacing w:val="0"/>
          <w:sz w:val="21"/>
          <w:szCs w:val="21"/>
          <w:bdr w:val="none" w:color="auto" w:sz="0" w:space="0"/>
          <w:shd w:val="clear" w:fill="FCFAFA"/>
        </w:rPr>
        <w:t>    </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CDO</w:t>
      </w:r>
      <w:r>
        <w:rPr>
          <w:rFonts w:hint="eastAsia" w:ascii="微软雅黑" w:hAnsi="微软雅黑" w:eastAsia="微软雅黑" w:cs="微软雅黑"/>
          <w:i w:val="0"/>
          <w:caps w:val="0"/>
          <w:color w:val="333333"/>
          <w:spacing w:val="0"/>
          <w:sz w:val="21"/>
          <w:szCs w:val="21"/>
          <w:bdr w:val="none" w:color="auto" w:sz="0" w:space="0"/>
          <w:shd w:val="clear" w:fill="FCFAFA"/>
        </w:rPr>
        <w:t>的主要职责是什么呢？作为企业的执行管理层，</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CDO</w:t>
      </w:r>
      <w:r>
        <w:rPr>
          <w:rFonts w:hint="eastAsia" w:ascii="微软雅黑" w:hAnsi="微软雅黑" w:eastAsia="微软雅黑" w:cs="微软雅黑"/>
          <w:i w:val="0"/>
          <w:caps w:val="0"/>
          <w:color w:val="333333"/>
          <w:spacing w:val="0"/>
          <w:sz w:val="21"/>
          <w:szCs w:val="21"/>
          <w:bdr w:val="none" w:color="auto" w:sz="0" w:space="0"/>
          <w:shd w:val="clear" w:fill="FCFAFA"/>
        </w:rPr>
        <w:t>将在以下领域中扮演举足轻重的角色：主导并实施数据管理策略和标准，实现数据质量管理的制度化；衡量并管理数据风险，在执行层影响企业的风险评估偏好；实现更佳的决策支持，通过对数据的有效分析获得洞察力，帮助企业改善策略；通过对数据的有效管控及使用，增加企业的业务收入，提升客户满意度、客户忠诚度和市场美誉度；降低合规成本，通过正确运用数据提高生产效率。</w:t>
      </w:r>
    </w:p>
    <w:p>
      <w:pPr>
        <w:pStyle w:val="3"/>
        <w:bidi w:val="0"/>
        <w:ind w:left="575" w:leftChars="0" w:hanging="575" w:firstLineChars="0"/>
        <w:rPr>
          <w:rFonts w:hint="eastAsia"/>
        </w:rPr>
      </w:pPr>
      <w:bookmarkStart w:id="2" w:name="_Toc3954"/>
      <w:r>
        <w:t>CTO</w:t>
      </w:r>
      <w:r>
        <w:rPr>
          <w:rFonts w:hint="eastAsia"/>
        </w:rPr>
        <w:t>负责的是企业的核心技术，比如制造型企业的生产技术。</w:t>
      </w:r>
      <w:bookmarkEnd w:id="2"/>
    </w:p>
    <w:p>
      <w:pPr>
        <w:rPr>
          <w:rStyle w:val="17"/>
          <w:rFonts w:hint="eastAsia" w:ascii="微软雅黑" w:hAnsi="微软雅黑" w:eastAsia="微软雅黑" w:cs="微软雅黑"/>
          <w:b/>
          <w:i w:val="0"/>
          <w:caps w:val="0"/>
          <w:color w:val="333333"/>
          <w:spacing w:val="0"/>
          <w:sz w:val="21"/>
          <w:szCs w:val="21"/>
          <w:bdr w:val="none" w:color="auto" w:sz="0" w:space="0"/>
          <w:shd w:val="clear" w:fill="FCFAFA"/>
        </w:rPr>
      </w:pPr>
      <w:r>
        <w:rPr>
          <w:rFonts w:hint="eastAsia" w:ascii="微软雅黑" w:hAnsi="微软雅黑" w:eastAsia="微软雅黑" w:cs="微软雅黑"/>
          <w:i w:val="0"/>
          <w:caps w:val="0"/>
          <w:color w:val="333333"/>
          <w:spacing w:val="0"/>
          <w:sz w:val="21"/>
          <w:szCs w:val="21"/>
          <w:shd w:val="clear" w:fill="FCFAFA"/>
        </w:rPr>
        <w:t>并不是每一个企业都会设立</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CTO</w:t>
      </w:r>
      <w:r>
        <w:rPr>
          <w:rFonts w:hint="eastAsia" w:ascii="微软雅黑" w:hAnsi="微软雅黑" w:eastAsia="微软雅黑" w:cs="微软雅黑"/>
          <w:i w:val="0"/>
          <w:caps w:val="0"/>
          <w:color w:val="333333"/>
          <w:spacing w:val="0"/>
          <w:sz w:val="21"/>
          <w:szCs w:val="21"/>
          <w:shd w:val="clear" w:fill="FCFAFA"/>
        </w:rPr>
        <w:t>.”Forrester 高级分析师曹宇钦认为，“</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CIO</w:t>
      </w:r>
      <w:r>
        <w:rPr>
          <w:rFonts w:hint="eastAsia" w:ascii="微软雅黑" w:hAnsi="微软雅黑" w:eastAsia="微软雅黑" w:cs="微软雅黑"/>
          <w:i w:val="0"/>
          <w:caps w:val="0"/>
          <w:color w:val="333333"/>
          <w:spacing w:val="0"/>
          <w:sz w:val="21"/>
          <w:szCs w:val="21"/>
          <w:shd w:val="clear" w:fill="FCFAFA"/>
        </w:rPr>
        <w:t>的职责在于提供最符合企业现状和未来发展的信息技术，包括要实现数据分析的能力。目前不少企业的</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CIO</w:t>
      </w:r>
      <w:r>
        <w:rPr>
          <w:rFonts w:hint="eastAsia" w:ascii="微软雅黑" w:hAnsi="微软雅黑" w:eastAsia="微软雅黑" w:cs="微软雅黑"/>
          <w:i w:val="0"/>
          <w:caps w:val="0"/>
          <w:color w:val="333333"/>
          <w:spacing w:val="0"/>
          <w:sz w:val="21"/>
          <w:szCs w:val="21"/>
          <w:shd w:val="clear" w:fill="FCFAFA"/>
        </w:rPr>
        <w:t>或者IT部门负责企业数据的挖掘，但是绝大部分还停留在技术层面。设立</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CDO</w:t>
      </w:r>
      <w:r>
        <w:rPr>
          <w:rFonts w:hint="eastAsia" w:ascii="微软雅黑" w:hAnsi="微软雅黑" w:eastAsia="微软雅黑" w:cs="微软雅黑"/>
          <w:i w:val="0"/>
          <w:caps w:val="0"/>
          <w:color w:val="333333"/>
          <w:spacing w:val="0"/>
          <w:sz w:val="21"/>
          <w:szCs w:val="21"/>
          <w:shd w:val="clear" w:fill="FCFAFA"/>
        </w:rPr>
        <w:t>之后，</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CIO</w:t>
      </w:r>
      <w:r>
        <w:rPr>
          <w:rFonts w:hint="eastAsia" w:ascii="微软雅黑" w:hAnsi="微软雅黑" w:eastAsia="微软雅黑" w:cs="微软雅黑"/>
          <w:i w:val="0"/>
          <w:caps w:val="0"/>
          <w:color w:val="333333"/>
          <w:spacing w:val="0"/>
          <w:sz w:val="21"/>
          <w:szCs w:val="21"/>
          <w:shd w:val="clear" w:fill="FCFAFA"/>
        </w:rPr>
        <w:t>将为</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CDO</w:t>
      </w:r>
      <w:r>
        <w:rPr>
          <w:rFonts w:hint="eastAsia" w:ascii="微软雅黑" w:hAnsi="微软雅黑" w:eastAsia="微软雅黑" w:cs="微软雅黑"/>
          <w:i w:val="0"/>
          <w:caps w:val="0"/>
          <w:color w:val="333333"/>
          <w:spacing w:val="0"/>
          <w:sz w:val="21"/>
          <w:szCs w:val="21"/>
          <w:shd w:val="clear" w:fill="FCFAFA"/>
        </w:rPr>
        <w:t>提供数据挖掘的工具和技术支持，并且把数据分析的工作转交给</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CDO</w:t>
      </w:r>
      <w:r>
        <w:rPr>
          <w:rFonts w:hint="eastAsia" w:ascii="微软雅黑" w:hAnsi="微软雅黑" w:eastAsia="微软雅黑" w:cs="微软雅黑"/>
          <w:i w:val="0"/>
          <w:caps w:val="0"/>
          <w:color w:val="333333"/>
          <w:spacing w:val="0"/>
          <w:sz w:val="21"/>
          <w:szCs w:val="21"/>
          <w:shd w:val="clear" w:fill="FCFAFA"/>
        </w:rPr>
        <w:t>.目前在CFO的职能中，关于企业内部历史数据整理、分析并预测企业业务发展的部分职责，也将逐渐转交给新设立的</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CDO</w:t>
      </w:r>
    </w:p>
    <w:p>
      <w:pPr>
        <w:rPr>
          <w:rStyle w:val="17"/>
          <w:rFonts w:hint="eastAsia" w:ascii="微软雅黑" w:hAnsi="微软雅黑" w:eastAsia="微软雅黑" w:cs="微软雅黑"/>
          <w:b/>
          <w:i w:val="0"/>
          <w:caps w:val="0"/>
          <w:color w:val="333333"/>
          <w:spacing w:val="0"/>
          <w:sz w:val="21"/>
          <w:szCs w:val="21"/>
          <w:bdr w:val="none" w:color="auto" w:sz="0" w:space="0"/>
          <w:shd w:val="clear" w:fill="FCFAFA"/>
        </w:rPr>
      </w:pPr>
    </w:p>
    <w:p>
      <w:pPr>
        <w:rPr>
          <w:rFonts w:hint="eastAsia" w:ascii="微软雅黑" w:hAnsi="微软雅黑" w:eastAsia="微软雅黑" w:cs="微软雅黑"/>
          <w:i w:val="0"/>
          <w:caps w:val="0"/>
          <w:color w:val="333333"/>
          <w:spacing w:val="0"/>
          <w:sz w:val="21"/>
          <w:szCs w:val="21"/>
          <w:shd w:val="clear" w:fill="FCFAFA"/>
        </w:rPr>
      </w:pPr>
      <w:r>
        <w:rPr>
          <w:rStyle w:val="17"/>
          <w:rFonts w:ascii="微软雅黑" w:hAnsi="微软雅黑" w:eastAsia="微软雅黑" w:cs="微软雅黑"/>
          <w:b/>
          <w:i w:val="0"/>
          <w:caps w:val="0"/>
          <w:color w:val="333333"/>
          <w:spacing w:val="0"/>
          <w:sz w:val="21"/>
          <w:szCs w:val="21"/>
          <w:bdr w:val="none" w:color="auto" w:sz="0" w:space="0"/>
          <w:shd w:val="clear" w:fill="FCFAFA"/>
        </w:rPr>
        <w:t>CTO</w:t>
      </w:r>
      <w:r>
        <w:rPr>
          <w:rFonts w:hint="eastAsia" w:ascii="微软雅黑" w:hAnsi="微软雅黑" w:eastAsia="微软雅黑" w:cs="微软雅黑"/>
          <w:i w:val="0"/>
          <w:caps w:val="0"/>
          <w:color w:val="333333"/>
          <w:spacing w:val="0"/>
          <w:sz w:val="21"/>
          <w:szCs w:val="21"/>
          <w:shd w:val="clear" w:fill="FCFAFA"/>
        </w:rPr>
        <w:t>中的T代表技术，</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CIO</w:t>
      </w:r>
      <w:r>
        <w:rPr>
          <w:rFonts w:hint="eastAsia" w:ascii="微软雅黑" w:hAnsi="微软雅黑" w:eastAsia="微软雅黑" w:cs="微软雅黑"/>
          <w:i w:val="0"/>
          <w:caps w:val="0"/>
          <w:color w:val="333333"/>
          <w:spacing w:val="0"/>
          <w:sz w:val="21"/>
          <w:szCs w:val="21"/>
          <w:shd w:val="clear" w:fill="FCFAFA"/>
        </w:rPr>
        <w:t>中的I代表信息，而</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CDO</w:t>
      </w:r>
      <w:r>
        <w:rPr>
          <w:rFonts w:hint="eastAsia" w:ascii="微软雅黑" w:hAnsi="微软雅黑" w:eastAsia="微软雅黑" w:cs="微软雅黑"/>
          <w:i w:val="0"/>
          <w:caps w:val="0"/>
          <w:color w:val="333333"/>
          <w:spacing w:val="0"/>
          <w:sz w:val="21"/>
          <w:szCs w:val="21"/>
          <w:shd w:val="clear" w:fill="FCFAFA"/>
        </w:rPr>
        <w:t>中的D代表数据，这三者是不能相互替代的。但是，并不是所有的企业都需要</w:t>
      </w:r>
      <w:r>
        <w:rPr>
          <w:rStyle w:val="17"/>
          <w:rFonts w:hint="eastAsia" w:ascii="微软雅黑" w:hAnsi="微软雅黑" w:eastAsia="微软雅黑" w:cs="微软雅黑"/>
          <w:b/>
          <w:i w:val="0"/>
          <w:caps w:val="0"/>
          <w:color w:val="333333"/>
          <w:spacing w:val="0"/>
          <w:sz w:val="21"/>
          <w:szCs w:val="21"/>
          <w:bdr w:val="none" w:color="auto" w:sz="0" w:space="0"/>
          <w:shd w:val="clear" w:fill="FCFAFA"/>
        </w:rPr>
        <w:t>CDO</w:t>
      </w:r>
      <w:r>
        <w:rPr>
          <w:rFonts w:hint="eastAsia" w:ascii="微软雅黑" w:hAnsi="微软雅黑" w:eastAsia="微软雅黑" w:cs="微软雅黑"/>
          <w:i w:val="0"/>
          <w:caps w:val="0"/>
          <w:color w:val="333333"/>
          <w:spacing w:val="0"/>
          <w:sz w:val="21"/>
          <w:szCs w:val="21"/>
          <w:shd w:val="clear" w:fill="FCFAFA"/>
        </w:rPr>
        <w:t>.”</w:t>
      </w:r>
    </w:p>
    <w:p>
      <w:pPr>
        <w:rPr>
          <w:rFonts w:hint="eastAsia" w:ascii="微软雅黑" w:hAnsi="微软雅黑" w:eastAsia="微软雅黑" w:cs="微软雅黑"/>
          <w:i w:val="0"/>
          <w:caps w:val="0"/>
          <w:color w:val="333333"/>
          <w:spacing w:val="0"/>
          <w:sz w:val="21"/>
          <w:szCs w:val="21"/>
          <w:shd w:val="clear" w:fill="FCFAFA"/>
        </w:rPr>
      </w:pPr>
    </w:p>
    <w:p>
      <w:pPr>
        <w:pStyle w:val="2"/>
        <w:bidi w:val="0"/>
        <w:rPr>
          <w:rFonts w:hint="default"/>
          <w:lang w:val="en-US" w:eastAsia="zh-CN"/>
        </w:rPr>
      </w:pPr>
      <w:bookmarkStart w:id="3" w:name="_Toc18153"/>
      <w:r>
        <w:rPr>
          <w:rFonts w:hint="eastAsia"/>
          <w:lang w:val="en-US" w:eastAsia="zh-CN"/>
        </w:rPr>
        <w:t>Cto侧重于技术，cio侧重于it信息。。</w:t>
      </w:r>
      <w:bookmarkEnd w:id="3"/>
    </w:p>
    <w:p>
      <w:pPr>
        <w:rPr>
          <w:rFonts w:hint="eastAsia"/>
          <w:lang w:val="en-US" w:eastAsia="zh-CN"/>
        </w:rPr>
      </w:pPr>
    </w:p>
    <w:p>
      <w:pPr>
        <w:pStyle w:val="14"/>
        <w:keepNext w:val="0"/>
        <w:keepLines w:val="0"/>
        <w:widowControl/>
        <w:suppressLineNumbers w:val="0"/>
        <w:spacing w:before="1354" w:beforeAutospacing="0" w:after="1202" w:afterAutospacing="0" w:line="26" w:lineRule="atLeast"/>
        <w:ind w:left="0" w:right="0" w:firstLine="0"/>
        <w:jc w:val="left"/>
        <w:rPr>
          <w:rFonts w:hint="default" w:ascii="Helvetica" w:hAnsi="Helvetica" w:eastAsia="Helvetica" w:cs="Helvetica"/>
          <w:color w:val="000000"/>
          <w:sz w:val="21"/>
          <w:szCs w:val="21"/>
          <w:shd w:val="clear" w:fill="FFFFFF"/>
        </w:rPr>
      </w:pPr>
      <w:r>
        <w:rPr>
          <w:rFonts w:ascii="Helvetica" w:hAnsi="Helvetica" w:eastAsia="Helvetica" w:cs="Helvetica"/>
          <w:color w:val="000000"/>
          <w:sz w:val="21"/>
          <w:szCs w:val="21"/>
          <w:shd w:val="clear" w:fill="FFFFFF"/>
        </w:rPr>
        <w:t>CTO:（首席技术官(ChiefTechnologyOfficer)）： CTO（首席技术官）英文Chief Technology Officer，即企业内负责技术的最高负责人。这个名称在1980年代从美国开始时兴。起于做很多研究的大公司，如General Electric，AT&amp;T，ALCOA，主要责任是将科学研究成果成为盈利产品。</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CIO：首席信息官（又称CIO，是Chief Information Officer的缩写）中文意思是首席信息官或信息主管，是负责一个公司信息技术和系统所有领域的高级官员。他们通过指导对信息技术的利用来支持公司的目标。他们具备技术和业务过程两方面的知识，具有多功能的概念，常常是将组织的技术调配战略与业务战略紧密结合在一起的最佳人选。CIO原指政府管理部门中的首席信息官，随着信息系统由后方 办公室的辅助工具发展到直接参与企业的有力手段，CIO在企业中应运而生，成为举足轻重的人物。美国企业的首席信息经理相当于副总经理直接对最高决策者负责。</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首席信息官是一个比较新的职位，目前只有在一些全球500强的大企业才设立职位，如Coca Cola， DSM 等。但是随着商业领域多极化的竞争与发展，越来越多的企业开始将Innovation这一概念作为企业的持续发展的动力和竞争优势，CIO将成为未来企业最为重要的职位领导人之一。</w:t>
      </w:r>
    </w:p>
    <w:p>
      <w:pPr>
        <w:pStyle w:val="14"/>
        <w:keepNext w:val="0"/>
        <w:keepLines w:val="0"/>
        <w:widowControl/>
        <w:suppressLineNumbers w:val="0"/>
        <w:spacing w:before="1354" w:beforeAutospacing="0" w:after="1202" w:afterAutospacing="0" w:line="26" w:lineRule="atLeast"/>
        <w:ind w:left="0" w:right="0" w:firstLine="0"/>
        <w:jc w:val="left"/>
        <w:rPr>
          <w:rFonts w:hint="default" w:ascii="Helvetica" w:hAnsi="Helvetica" w:eastAsia="Helvetica" w:cs="Helvetica"/>
          <w:color w:val="000000"/>
          <w:sz w:val="21"/>
          <w:szCs w:val="21"/>
          <w:shd w:val="clear" w:fill="FFFFFF"/>
        </w:rPr>
      </w:pPr>
    </w:p>
    <w:p>
      <w:pPr>
        <w:pStyle w:val="14"/>
        <w:keepNext w:val="0"/>
        <w:keepLines w:val="0"/>
        <w:widowControl/>
        <w:suppressLineNumbers w:val="0"/>
        <w:spacing w:before="1354" w:beforeAutospacing="0" w:after="1202" w:afterAutospacing="0" w:line="26" w:lineRule="atLeast"/>
        <w:ind w:left="0" w:right="0" w:firstLine="0"/>
        <w:jc w:val="left"/>
        <w:rPr>
          <w:rFonts w:hint="default" w:ascii="Helvetica" w:hAnsi="Helvetica" w:eastAsia="Helvetica" w:cs="Helvetica"/>
          <w:color w:val="000000"/>
          <w:sz w:val="21"/>
          <w:szCs w:val="21"/>
          <w:shd w:val="clear" w:fill="FFFFFF"/>
        </w:rPr>
      </w:pPr>
      <w:r>
        <w:rPr>
          <w:rFonts w:ascii="微软雅黑" w:hAnsi="微软雅黑" w:eastAsia="微软雅黑" w:cs="微软雅黑"/>
          <w:i w:val="0"/>
          <w:caps w:val="0"/>
          <w:color w:val="1A1A1A"/>
          <w:spacing w:val="0"/>
          <w:sz w:val="22"/>
          <w:szCs w:val="22"/>
          <w:shd w:val="clear" w:fill="FFFFFF"/>
        </w:rPr>
        <w:t>同时，对于不从事技术研发的企业，完全不必要设立CTO这一职位，但是CIO是要始终存在为企业提供更好的咨询服务。</w:t>
      </w:r>
      <w:bookmarkStart w:id="4" w:name="_GoBack"/>
      <w:bookmarkEnd w:id="4"/>
    </w:p>
    <w:p>
      <w:pPr>
        <w:pStyle w:val="13"/>
        <w:keepNext w:val="0"/>
        <w:keepLines w:val="0"/>
        <w:widowControl/>
        <w:suppressLineNumbers w:val="0"/>
        <w:spacing w:before="1200" w:beforeAutospacing="0" w:after="1050" w:afterAutospacing="0" w:line="26" w:lineRule="atLeast"/>
        <w:ind w:left="0" w:right="0"/>
        <w:jc w:val="left"/>
      </w:pPr>
      <w:r>
        <w:rPr>
          <w:color w:val="000000"/>
          <w:bdr w:val="none" w:color="auto" w:sz="0" w:space="0"/>
          <w:shd w:val="clear" w:fill="FFFFFF"/>
        </w:rPr>
        <w:t xml:space="preserve">企业各职位英文缩写： </w:t>
      </w:r>
      <w:r>
        <w:rPr>
          <w:color w:val="000000"/>
          <w:bdr w:val="none" w:color="auto" w:sz="0" w:space="0"/>
          <w:shd w:val="clear" w:fill="FFFFFF"/>
        </w:rPr>
        <w:br w:type="textWrapping"/>
      </w:r>
      <w:r>
        <w:rPr>
          <w:color w:val="000000"/>
          <w:bdr w:val="none" w:color="auto" w:sz="0" w:space="0"/>
          <w:shd w:val="clear" w:fill="FFFFFF"/>
        </w:rPr>
        <w:t xml:space="preserve">GM(General Manager)总经理 </w:t>
      </w:r>
      <w:r>
        <w:rPr>
          <w:color w:val="000000"/>
          <w:bdr w:val="none" w:color="auto" w:sz="0" w:space="0"/>
          <w:shd w:val="clear" w:fill="FFFFFF"/>
        </w:rPr>
        <w:br w:type="textWrapping"/>
      </w:r>
      <w:r>
        <w:rPr>
          <w:color w:val="000000"/>
          <w:bdr w:val="none" w:color="auto" w:sz="0" w:space="0"/>
          <w:shd w:val="clear" w:fill="FFFFFF"/>
        </w:rPr>
        <w:t xml:space="preserve">VP(Vice President)副总裁 </w:t>
      </w:r>
      <w:r>
        <w:rPr>
          <w:color w:val="000000"/>
          <w:bdr w:val="none" w:color="auto" w:sz="0" w:space="0"/>
          <w:shd w:val="clear" w:fill="FFFFFF"/>
        </w:rPr>
        <w:br w:type="textWrapping"/>
      </w:r>
      <w:r>
        <w:rPr>
          <w:color w:val="000000"/>
          <w:bdr w:val="none" w:color="auto" w:sz="0" w:space="0"/>
          <w:shd w:val="clear" w:fill="FFFFFF"/>
        </w:rPr>
        <w:t xml:space="preserve">FVP(First Vice President)第一副总裁 </w:t>
      </w:r>
      <w:r>
        <w:rPr>
          <w:color w:val="000000"/>
          <w:bdr w:val="none" w:color="auto" w:sz="0" w:space="0"/>
          <w:shd w:val="clear" w:fill="FFFFFF"/>
        </w:rPr>
        <w:br w:type="textWrapping"/>
      </w:r>
      <w:r>
        <w:rPr>
          <w:color w:val="000000"/>
          <w:bdr w:val="none" w:color="auto" w:sz="0" w:space="0"/>
          <w:shd w:val="clear" w:fill="FFFFFF"/>
        </w:rPr>
        <w:t xml:space="preserve">AVP(Assistant Vice President)副总裁助理 </w:t>
      </w:r>
      <w:r>
        <w:rPr>
          <w:color w:val="000000"/>
          <w:bdr w:val="none" w:color="auto" w:sz="0" w:space="0"/>
          <w:shd w:val="clear" w:fill="FFFFFF"/>
        </w:rPr>
        <w:br w:type="textWrapping"/>
      </w:r>
      <w:r>
        <w:rPr>
          <w:color w:val="000000"/>
          <w:bdr w:val="none" w:color="auto" w:sz="0" w:space="0"/>
          <w:shd w:val="clear" w:fill="FFFFFF"/>
        </w:rPr>
        <w:t xml:space="preserve">CEO(Chief Executive Officer)首席执行官，类似总经理、总裁，是企业的法人代表。 </w:t>
      </w:r>
      <w:r>
        <w:rPr>
          <w:color w:val="000000"/>
          <w:bdr w:val="none" w:color="auto" w:sz="0" w:space="0"/>
          <w:shd w:val="clear" w:fill="FFFFFF"/>
        </w:rPr>
        <w:br w:type="textWrapping"/>
      </w:r>
      <w:r>
        <w:rPr>
          <w:color w:val="000000"/>
          <w:bdr w:val="none" w:color="auto" w:sz="0" w:space="0"/>
          <w:shd w:val="clear" w:fill="FFFFFF"/>
        </w:rPr>
        <w:t xml:space="preserve">COO(Chief Operations Officer)首席运营官，类似常务总经理 </w:t>
      </w:r>
      <w:r>
        <w:rPr>
          <w:color w:val="000000"/>
          <w:bdr w:val="none" w:color="auto" w:sz="0" w:space="0"/>
          <w:shd w:val="clear" w:fill="FFFFFF"/>
        </w:rPr>
        <w:br w:type="textWrapping"/>
      </w:r>
      <w:r>
        <w:rPr>
          <w:color w:val="000000"/>
          <w:bdr w:val="none" w:color="auto" w:sz="0" w:space="0"/>
          <w:shd w:val="clear" w:fill="FFFFFF"/>
        </w:rPr>
        <w:t xml:space="preserve">CFO(Chief Financial Officer)首席财务官，类似财务总经理 </w:t>
      </w:r>
      <w:r>
        <w:rPr>
          <w:color w:val="000000"/>
          <w:bdr w:val="none" w:color="auto" w:sz="0" w:space="0"/>
          <w:shd w:val="clear" w:fill="FFFFFF"/>
        </w:rPr>
        <w:br w:type="textWrapping"/>
      </w:r>
      <w:r>
        <w:rPr>
          <w:color w:val="000000"/>
          <w:bdr w:val="none" w:color="auto" w:sz="0" w:space="0"/>
          <w:shd w:val="clear" w:fill="FFFFFF"/>
        </w:rPr>
        <w:t xml:space="preserve">CIO(Chief Information Officer)首席信息官，主管企业信息的收集和发布 </w:t>
      </w:r>
      <w:r>
        <w:rPr>
          <w:color w:val="000000"/>
          <w:bdr w:val="none" w:color="auto" w:sz="0" w:space="0"/>
          <w:shd w:val="clear" w:fill="FFFFFF"/>
        </w:rPr>
        <w:br w:type="textWrapping"/>
      </w:r>
      <w:r>
        <w:rPr>
          <w:color w:val="000000"/>
          <w:bdr w:val="none" w:color="auto" w:sz="0" w:space="0"/>
          <w:shd w:val="clear" w:fill="FFFFFF"/>
        </w:rPr>
        <w:t xml:space="preserve">CTO(Chief technology officer)首席技术官 类似总工程师 </w:t>
      </w:r>
      <w:r>
        <w:rPr>
          <w:color w:val="000000"/>
          <w:bdr w:val="none" w:color="auto" w:sz="0" w:space="0"/>
          <w:shd w:val="clear" w:fill="FFFFFF"/>
        </w:rPr>
        <w:br w:type="textWrapping"/>
      </w:r>
      <w:r>
        <w:rPr>
          <w:color w:val="000000"/>
          <w:bdr w:val="none" w:color="auto" w:sz="0" w:space="0"/>
          <w:shd w:val="clear" w:fill="FFFFFF"/>
        </w:rPr>
        <w:t xml:space="preserve">HRD(Human Resource Director)人力资源总监 </w:t>
      </w:r>
      <w:r>
        <w:rPr>
          <w:color w:val="000000"/>
          <w:bdr w:val="none" w:color="auto" w:sz="0" w:space="0"/>
          <w:shd w:val="clear" w:fill="FFFFFF"/>
        </w:rPr>
        <w:br w:type="textWrapping"/>
      </w:r>
      <w:r>
        <w:rPr>
          <w:color w:val="000000"/>
          <w:bdr w:val="none" w:color="auto" w:sz="0" w:space="0"/>
          <w:shd w:val="clear" w:fill="FFFFFF"/>
        </w:rPr>
        <w:t xml:space="preserve">OD(Operations Director)运营总监 </w:t>
      </w:r>
      <w:r>
        <w:rPr>
          <w:color w:val="000000"/>
          <w:bdr w:val="none" w:color="auto" w:sz="0" w:space="0"/>
          <w:shd w:val="clear" w:fill="FFFFFF"/>
        </w:rPr>
        <w:br w:type="textWrapping"/>
      </w:r>
      <w:r>
        <w:rPr>
          <w:color w:val="000000"/>
          <w:bdr w:val="none" w:color="auto" w:sz="0" w:space="0"/>
          <w:shd w:val="clear" w:fill="FFFFFF"/>
        </w:rPr>
        <w:t xml:space="preserve">MD(Marketing Director)市场总监 </w:t>
      </w:r>
      <w:r>
        <w:rPr>
          <w:color w:val="000000"/>
          <w:bdr w:val="none" w:color="auto" w:sz="0" w:space="0"/>
          <w:shd w:val="clear" w:fill="FFFFFF"/>
        </w:rPr>
        <w:br w:type="textWrapping"/>
      </w:r>
      <w:r>
        <w:rPr>
          <w:color w:val="000000"/>
          <w:bdr w:val="none" w:color="auto" w:sz="0" w:space="0"/>
          <w:shd w:val="clear" w:fill="FFFFFF"/>
        </w:rPr>
        <w:t xml:space="preserve">OM(Operations Manager)运作经理 </w:t>
      </w:r>
      <w:r>
        <w:rPr>
          <w:color w:val="000000"/>
          <w:bdr w:val="none" w:color="auto" w:sz="0" w:space="0"/>
          <w:shd w:val="clear" w:fill="FFFFFF"/>
        </w:rPr>
        <w:br w:type="textWrapping"/>
      </w:r>
      <w:r>
        <w:rPr>
          <w:color w:val="000000"/>
          <w:bdr w:val="none" w:color="auto" w:sz="0" w:space="0"/>
          <w:shd w:val="clear" w:fill="FFFFFF"/>
        </w:rPr>
        <w:t xml:space="preserve">PM(Production Manager)生产经理 </w:t>
      </w:r>
      <w:r>
        <w:rPr>
          <w:color w:val="000000"/>
          <w:bdr w:val="none" w:color="auto" w:sz="0" w:space="0"/>
          <w:shd w:val="clear" w:fill="FFFFFF"/>
        </w:rPr>
        <w:br w:type="textWrapping"/>
      </w:r>
      <w:r>
        <w:rPr>
          <w:color w:val="000000"/>
          <w:bdr w:val="none" w:color="auto" w:sz="0" w:space="0"/>
          <w:shd w:val="clear" w:fill="FFFFFF"/>
        </w:rPr>
        <w:t xml:space="preserve">(Product Manager)产品经理 </w:t>
      </w:r>
      <w:r>
        <w:rPr>
          <w:color w:val="000000"/>
          <w:bdr w:val="none" w:color="auto" w:sz="0" w:space="0"/>
          <w:shd w:val="clear" w:fill="FFFFFF"/>
        </w:rPr>
        <w:br w:type="textWrapping"/>
      </w:r>
      <w:r>
        <w:rPr>
          <w:color w:val="000000"/>
          <w:bdr w:val="none" w:color="auto" w:sz="0" w:space="0"/>
          <w:shd w:val="clear" w:fill="FFFFFF"/>
        </w:rPr>
        <w:br w:type="textWrapping"/>
      </w:r>
      <w:r>
        <w:rPr>
          <w:color w:val="000000"/>
          <w:bdr w:val="none" w:color="auto" w:sz="0" w:space="0"/>
          <w:shd w:val="clear" w:fill="FFFFFF"/>
        </w:rPr>
        <w:t xml:space="preserve">其他： </w:t>
      </w:r>
      <w:r>
        <w:rPr>
          <w:color w:val="000000"/>
          <w:bdr w:val="none" w:color="auto" w:sz="0" w:space="0"/>
          <w:shd w:val="clear" w:fill="FFFFFF"/>
        </w:rPr>
        <w:br w:type="textWrapping"/>
      </w:r>
      <w:r>
        <w:rPr>
          <w:color w:val="000000"/>
          <w:bdr w:val="none" w:color="auto" w:sz="0" w:space="0"/>
          <w:shd w:val="clear" w:fill="FFFFFF"/>
        </w:rPr>
        <w:t xml:space="preserve">CAO: Art 艺术总监 </w:t>
      </w:r>
      <w:r>
        <w:rPr>
          <w:color w:val="000000"/>
          <w:bdr w:val="none" w:color="auto" w:sz="0" w:space="0"/>
          <w:shd w:val="clear" w:fill="FFFFFF"/>
        </w:rPr>
        <w:br w:type="textWrapping"/>
      </w:r>
      <w:r>
        <w:rPr>
          <w:color w:val="000000"/>
          <w:bdr w:val="none" w:color="auto" w:sz="0" w:space="0"/>
          <w:shd w:val="clear" w:fill="FFFFFF"/>
        </w:rPr>
        <w:t xml:space="preserve">CBO: Business 商务总监 </w:t>
      </w:r>
      <w:r>
        <w:rPr>
          <w:color w:val="000000"/>
          <w:bdr w:val="none" w:color="auto" w:sz="0" w:space="0"/>
          <w:shd w:val="clear" w:fill="FFFFFF"/>
        </w:rPr>
        <w:br w:type="textWrapping"/>
      </w:r>
      <w:r>
        <w:rPr>
          <w:color w:val="000000"/>
          <w:bdr w:val="none" w:color="auto" w:sz="0" w:space="0"/>
          <w:shd w:val="clear" w:fill="FFFFFF"/>
        </w:rPr>
        <w:t xml:space="preserve">CCO: Content 内容总监 </w:t>
      </w:r>
      <w:r>
        <w:rPr>
          <w:color w:val="000000"/>
          <w:bdr w:val="none" w:color="auto" w:sz="0" w:space="0"/>
          <w:shd w:val="clear" w:fill="FFFFFF"/>
        </w:rPr>
        <w:br w:type="textWrapping"/>
      </w:r>
      <w:r>
        <w:rPr>
          <w:color w:val="000000"/>
          <w:bdr w:val="none" w:color="auto" w:sz="0" w:space="0"/>
          <w:shd w:val="clear" w:fill="FFFFFF"/>
        </w:rPr>
        <w:t xml:space="preserve">CDO: Development 开发总监 </w:t>
      </w:r>
      <w:r>
        <w:rPr>
          <w:color w:val="000000"/>
          <w:bdr w:val="none" w:color="auto" w:sz="0" w:space="0"/>
          <w:shd w:val="clear" w:fill="FFFFFF"/>
        </w:rPr>
        <w:br w:type="textWrapping"/>
      </w:r>
      <w:r>
        <w:rPr>
          <w:color w:val="000000"/>
          <w:bdr w:val="none" w:color="auto" w:sz="0" w:space="0"/>
          <w:shd w:val="clear" w:fill="FFFFFF"/>
        </w:rPr>
        <w:t xml:space="preserve">CGO: Gonverment 政府关系 </w:t>
      </w:r>
      <w:r>
        <w:rPr>
          <w:color w:val="000000"/>
          <w:bdr w:val="none" w:color="auto" w:sz="0" w:space="0"/>
          <w:shd w:val="clear" w:fill="FFFFFF"/>
        </w:rPr>
        <w:br w:type="textWrapping"/>
      </w:r>
      <w:r>
        <w:rPr>
          <w:color w:val="000000"/>
          <w:bdr w:val="none" w:color="auto" w:sz="0" w:space="0"/>
          <w:shd w:val="clear" w:fill="FFFFFF"/>
        </w:rPr>
        <w:t xml:space="preserve">CHO: Human resource 人事总监 </w:t>
      </w:r>
      <w:r>
        <w:rPr>
          <w:color w:val="000000"/>
          <w:bdr w:val="none" w:color="auto" w:sz="0" w:space="0"/>
          <w:shd w:val="clear" w:fill="FFFFFF"/>
        </w:rPr>
        <w:br w:type="textWrapping"/>
      </w:r>
      <w:r>
        <w:rPr>
          <w:color w:val="000000"/>
          <w:bdr w:val="none" w:color="auto" w:sz="0" w:space="0"/>
          <w:shd w:val="clear" w:fill="FFFFFF"/>
        </w:rPr>
        <w:t xml:space="preserve">CJO: Jet 把营运指标都加一个或多个零使公司市值像火箭般上升的人 </w:t>
      </w:r>
      <w:r>
        <w:rPr>
          <w:color w:val="000000"/>
          <w:bdr w:val="none" w:color="auto" w:sz="0" w:space="0"/>
          <w:shd w:val="clear" w:fill="FFFFFF"/>
        </w:rPr>
        <w:br w:type="textWrapping"/>
      </w:r>
      <w:r>
        <w:rPr>
          <w:color w:val="000000"/>
          <w:bdr w:val="none" w:color="auto" w:sz="0" w:space="0"/>
          <w:shd w:val="clear" w:fill="FFFFFF"/>
        </w:rPr>
        <w:t xml:space="preserve">CKO: Knowledge 知识总监 </w:t>
      </w:r>
      <w:r>
        <w:rPr>
          <w:color w:val="000000"/>
          <w:bdr w:val="none" w:color="auto" w:sz="0" w:space="0"/>
          <w:shd w:val="clear" w:fill="FFFFFF"/>
        </w:rPr>
        <w:br w:type="textWrapping"/>
      </w:r>
      <w:r>
        <w:rPr>
          <w:color w:val="000000"/>
          <w:bdr w:val="none" w:color="auto" w:sz="0" w:space="0"/>
          <w:shd w:val="clear" w:fill="FFFFFF"/>
        </w:rPr>
        <w:t xml:space="preserve">CLO: Labour 工会主席 </w:t>
      </w:r>
      <w:r>
        <w:rPr>
          <w:color w:val="000000"/>
          <w:bdr w:val="none" w:color="auto" w:sz="0" w:space="0"/>
          <w:shd w:val="clear" w:fill="FFFFFF"/>
        </w:rPr>
        <w:br w:type="textWrapping"/>
      </w:r>
      <w:r>
        <w:rPr>
          <w:color w:val="000000"/>
          <w:bdr w:val="none" w:color="auto" w:sz="0" w:space="0"/>
          <w:shd w:val="clear" w:fill="FFFFFF"/>
        </w:rPr>
        <w:t xml:space="preserve">CMO: Marketing 市场总监 </w:t>
      </w:r>
      <w:r>
        <w:rPr>
          <w:color w:val="000000"/>
          <w:bdr w:val="none" w:color="auto" w:sz="0" w:space="0"/>
          <w:shd w:val="clear" w:fill="FFFFFF"/>
        </w:rPr>
        <w:br w:type="textWrapping"/>
      </w:r>
      <w:r>
        <w:rPr>
          <w:color w:val="000000"/>
          <w:bdr w:val="none" w:color="auto" w:sz="0" w:space="0"/>
          <w:shd w:val="clear" w:fill="FFFFFF"/>
        </w:rPr>
        <w:t xml:space="preserve">CNO: Negotiation 首席谈判代表CPO: Public relation 公关总监 </w:t>
      </w:r>
      <w:r>
        <w:rPr>
          <w:color w:val="000000"/>
          <w:bdr w:val="none" w:color="auto" w:sz="0" w:space="0"/>
          <w:shd w:val="clear" w:fill="FFFFFF"/>
        </w:rPr>
        <w:br w:type="textWrapping"/>
      </w:r>
      <w:r>
        <w:rPr>
          <w:color w:val="000000"/>
          <w:bdr w:val="none" w:color="auto" w:sz="0" w:space="0"/>
          <w:shd w:val="clear" w:fill="FFFFFF"/>
        </w:rPr>
        <w:t xml:space="preserve">CQO: Quality control 质控总监 </w:t>
      </w:r>
      <w:r>
        <w:rPr>
          <w:color w:val="000000"/>
          <w:bdr w:val="none" w:color="auto" w:sz="0" w:space="0"/>
          <w:shd w:val="clear" w:fill="FFFFFF"/>
        </w:rPr>
        <w:br w:type="textWrapping"/>
      </w:r>
      <w:r>
        <w:rPr>
          <w:color w:val="000000"/>
          <w:bdr w:val="none" w:color="auto" w:sz="0" w:space="0"/>
          <w:shd w:val="clear" w:fill="FFFFFF"/>
        </w:rPr>
        <w:t xml:space="preserve">CRO: Research 研究总监 </w:t>
      </w:r>
      <w:r>
        <w:rPr>
          <w:color w:val="000000"/>
          <w:bdr w:val="none" w:color="auto" w:sz="0" w:space="0"/>
          <w:shd w:val="clear" w:fill="FFFFFF"/>
        </w:rPr>
        <w:br w:type="textWrapping"/>
      </w:r>
      <w:r>
        <w:rPr>
          <w:color w:val="000000"/>
          <w:bdr w:val="none" w:color="auto" w:sz="0" w:space="0"/>
          <w:shd w:val="clear" w:fill="FFFFFF"/>
        </w:rPr>
        <w:t xml:space="preserve">CSO: Sales 销售总监 </w:t>
      </w:r>
      <w:r>
        <w:rPr>
          <w:color w:val="000000"/>
          <w:bdr w:val="none" w:color="auto" w:sz="0" w:space="0"/>
          <w:shd w:val="clear" w:fill="FFFFFF"/>
        </w:rPr>
        <w:br w:type="textWrapping"/>
      </w:r>
      <w:r>
        <w:rPr>
          <w:color w:val="000000"/>
          <w:bdr w:val="none" w:color="auto" w:sz="0" w:space="0"/>
          <w:shd w:val="clear" w:fill="FFFFFF"/>
        </w:rPr>
        <w:t xml:space="preserve">CUO: User 客户总监 </w:t>
      </w:r>
      <w:r>
        <w:rPr>
          <w:color w:val="000000"/>
          <w:bdr w:val="none" w:color="auto" w:sz="0" w:space="0"/>
          <w:shd w:val="clear" w:fill="FFFFFF"/>
        </w:rPr>
        <w:br w:type="textWrapping"/>
      </w:r>
      <w:r>
        <w:rPr>
          <w:color w:val="000000"/>
          <w:bdr w:val="none" w:color="auto" w:sz="0" w:space="0"/>
          <w:shd w:val="clear" w:fill="FFFFFF"/>
        </w:rPr>
        <w:t xml:space="preserve">CVO: Valuation 评估总监 </w:t>
      </w:r>
      <w:r>
        <w:rPr>
          <w:color w:val="000000"/>
          <w:bdr w:val="none" w:color="auto" w:sz="0" w:space="0"/>
          <w:shd w:val="clear" w:fill="FFFFFF"/>
        </w:rPr>
        <w:br w:type="textWrapping"/>
      </w:r>
      <w:r>
        <w:rPr>
          <w:color w:val="000000"/>
          <w:bdr w:val="none" w:color="auto" w:sz="0" w:space="0"/>
          <w:shd w:val="clear" w:fill="FFFFFF"/>
        </w:rPr>
        <w:t xml:space="preserve">CWO: Women 妇联主席 </w:t>
      </w:r>
      <w:r>
        <w:rPr>
          <w:color w:val="000000"/>
          <w:bdr w:val="none" w:color="auto" w:sz="0" w:space="0"/>
          <w:shd w:val="clear" w:fill="FFFFFF"/>
        </w:rPr>
        <w:br w:type="textWrapping"/>
      </w:r>
      <w:r>
        <w:rPr>
          <w:color w:val="000000"/>
          <w:bdr w:val="none" w:color="auto" w:sz="0" w:space="0"/>
          <w:shd w:val="clear" w:fill="FFFFFF"/>
        </w:rPr>
        <w:t xml:space="preserve">CXO: 什么都可以管的不管部部长 </w:t>
      </w:r>
      <w:r>
        <w:rPr>
          <w:color w:val="000000"/>
          <w:bdr w:val="none" w:color="auto" w:sz="0" w:space="0"/>
          <w:shd w:val="clear" w:fill="FFFFFF"/>
        </w:rPr>
        <w:br w:type="textWrapping"/>
      </w:r>
      <w:r>
        <w:rPr>
          <w:color w:val="000000"/>
          <w:bdr w:val="none" w:color="auto" w:sz="0" w:space="0"/>
          <w:shd w:val="clear" w:fill="FFFFFF"/>
        </w:rPr>
        <w:t xml:space="preserve">CYO: Yes 什么都点头的老好人 </w:t>
      </w:r>
      <w:r>
        <w:rPr>
          <w:color w:val="000000"/>
          <w:bdr w:val="none" w:color="auto" w:sz="0" w:space="0"/>
          <w:shd w:val="clear" w:fill="FFFFFF"/>
        </w:rPr>
        <w:br w:type="textWrapping"/>
      </w:r>
      <w:r>
        <w:rPr>
          <w:color w:val="000000"/>
          <w:bdr w:val="none" w:color="auto" w:sz="0" w:space="0"/>
          <w:shd w:val="clear" w:fill="FFFFFF"/>
        </w:rPr>
        <w:t>CZO: 现在排最后，等待接班的太子</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60580"/>
    <w:multiLevelType w:val="multilevel"/>
    <w:tmpl w:val="75C6058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00C8F"/>
    <w:rsid w:val="12CE3788"/>
    <w:rsid w:val="19F75494"/>
    <w:rsid w:val="1E853964"/>
    <w:rsid w:val="23382072"/>
    <w:rsid w:val="2CE97C61"/>
    <w:rsid w:val="3E0960DF"/>
    <w:rsid w:val="43626417"/>
    <w:rsid w:val="48D9375D"/>
    <w:rsid w:val="4BD920D0"/>
    <w:rsid w:val="59B00C8F"/>
    <w:rsid w:val="5CFA618E"/>
    <w:rsid w:val="633D2675"/>
    <w:rsid w:val="665F6EFF"/>
    <w:rsid w:val="69930583"/>
    <w:rsid w:val="72C76739"/>
    <w:rsid w:val="73A85D0A"/>
    <w:rsid w:val="74990F8D"/>
    <w:rsid w:val="7C4D4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FollowedHyperlink"/>
    <w:basedOn w:val="16"/>
    <w:uiPriority w:val="0"/>
    <w:rPr>
      <w:color w:val="000000"/>
      <w:u w:val="none"/>
    </w:rPr>
  </w:style>
  <w:style w:type="character" w:styleId="19">
    <w:name w:val="Hyperlink"/>
    <w:basedOn w:val="16"/>
    <w:uiPriority w:val="0"/>
    <w:rPr>
      <w:color w:val="000000"/>
      <w:u w:val="none"/>
    </w:rPr>
  </w:style>
  <w:style w:type="character" w:customStyle="1" w:styleId="20">
    <w:name w:val="cnblogs_code2"/>
    <w:basedOn w:val="16"/>
    <w:uiPriority w:val="0"/>
    <w:rPr>
      <w:bdr w:val="none" w:color="auto" w:sz="0" w:space="0"/>
    </w:rPr>
  </w:style>
  <w:style w:type="character" w:customStyle="1" w:styleId="21">
    <w:name w:val="current"/>
    <w:basedOn w:val="16"/>
    <w:uiPriority w:val="0"/>
    <w:rPr>
      <w:b/>
      <w:color w:val="FFFFFF"/>
      <w:bdr w:val="single" w:color="000080" w:sz="6" w:space="0"/>
      <w:shd w:val="clear" w:fill="2E6AB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2019-04-19T09:11:00Z</dcterms:created>
  <dc:creator>ATI老哇的爪子007</dc:creator>
  <cp:lastModifiedBy>ATI老哇的爪子007</cp:lastModifiedBy>
  <dcterms:modified xsi:type="dcterms:W3CDTF">2019-04-19T09:22:13Z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