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汉字复杂度点阵数量统计.xlsx</w:t>
      </w:r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统计范围，</w:t>
      </w:r>
      <w:r>
        <w:rPr>
          <w:rFonts w:hint="eastAsia"/>
          <w:lang w:val="en-US" w:eastAsia="zh-CN"/>
        </w:rPr>
        <w:t>3500个字里面的585个字，都是企划以下的汉子。。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F7D25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11F5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0F7D25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2016-10-14T06:06:00Z</dcterms:created>
  <dc:creator>Administrator</dc:creator>
  <cp:lastModifiedBy>Administrator</cp:lastModifiedBy>
  <dcterms:modified xsi:type="dcterms:W3CDTF">2016-10-14T06:07:05Z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