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jpeg的压缩原理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本文介绍JPEG压缩技术的原理，对于DCT变换、Zig-Zag扫描和Huffman编码，给出一个较为清晰的框架。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5F7F8"/>
        </w:rPr>
        <w:t>　8×8图像块经过 DCT 变换之后得到的 DC 直流系数有两个特点，一是系数的数值比较大，二是相邻8×8图像块的 DC 系数值变化不大。根据这个特点，JPEG 算法使用了差分脉冲调制编码（DPCM）技术，对相邻图像块之间量化 DC 系数的差值（Delta）进行编码。即充分利用相邻两图像块的特性，来再次简化数据。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5F7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5F7F8"/>
        </w:rPr>
        <w:t>　　即上面的 DC 分量-26，需要单独处理。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5F7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1"/>
          <w:szCs w:val="21"/>
          <w:shd w:val="clear" w:fill="F5F7F8"/>
        </w:rPr>
        <w:t>　　而对于其他63个元素采用zig-zag（“Z”字形）行程编码，以增加行程中连续0的个数。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将原始图像分为8*8的小块, 每个block里有64pixels：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B. 将图像中每个8*8的block进行DCT变换：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shd w:val="clear" w:fill="FFFFFF"/>
        </w:rPr>
        <w:t>低频部分集中在每个8*8块的左上角，高频部分在右下角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所谓JPEG的有损压缩，损的是量化过程中的高频部分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。为什么呢？因为有这样一个前提：低频部分比高频部分要重要得多，romove 50%的高频信息可能对于编码信息只损失了5%。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C. 量化：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所谓量化就是用像素值÷量化表对应值所得的结果。由于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量化表左上角的值较小，右上角的值较大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，这样就起到了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保持低频分量，抑制高频分量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的目的。JPEG使用的颜色是YUV格式。我们提到过，Y分量代表了亮度信息，UV分量代表了色差信息。相比而言，Y分量更重要一些。我们可以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FFFFF"/>
        </w:rPr>
        <w:t>对Y采用细量化，对UV采用粗量化，可进一步提高压缩比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。所以上面所说的量化表通常有两张，一张是针对Y的；一张是针对UV的。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通过量化可以reducing the number of bits and eliminating some of the components，达到通低频减高频的效果，如下图所示就是两张量化表的例子.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D. 编码分类：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编码信息分两类，一类是每个8*8格子F中的[0,0]位置上元素，这是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DC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（直流分量），代表8*8个子块的平均值，JPEG中对F[0,0]单独编码，由于两个相邻的8×8子块的DC系数相差很小，所以对它们采用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"http://en.wikipedia.org/wiki/Delta_encoding"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t>差分编码DPCM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，可以提高压缩比，也就是说对相邻的子块DC系数的差值进行编码。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E. 编码格式：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上面，我们得到了DC码字和 AC行程码字。为了进一步提高压缩比，需要对RLE编码结果再进行熵编码，这里选用Huffman编码。Huffman编码具体不讲啦，详细地看我以前的这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"http://blog.csdn.net/abcjennifer/article/details/8020695"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t>篇Huffman编码——原理与实现吧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上面就是整个JPEG压缩算法的基本步骤。JPEG算法之所以采用DCT变换，是因为经过DCT变换得到的系数C是稀疏的，也就是只有少数位置的值是比较大的， 其他的都接近于0，因此我们就用0来代替，这样就可以省下了不少的存储空间。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JPEG压缩原理 - Rachel Zhang的专栏 - 博客频道 - CSDN.NET.html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JPEG图片存储格式及原理 - huangxy10的专栏 - 博客频道 - CSDN.NET.html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C473E"/>
    <w:multiLevelType w:val="singleLevel"/>
    <w:tmpl w:val="581C473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B766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5B7667"/>
    <w:rsid w:val="0BAA3B38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83B5E00"/>
    <w:rsid w:val="19F36EFB"/>
    <w:rsid w:val="1A241DB3"/>
    <w:rsid w:val="1A734714"/>
    <w:rsid w:val="1B9E331E"/>
    <w:rsid w:val="1BC941BE"/>
    <w:rsid w:val="1C424DA6"/>
    <w:rsid w:val="1D4051C7"/>
    <w:rsid w:val="1D555DEC"/>
    <w:rsid w:val="1E564D9F"/>
    <w:rsid w:val="1E9A0B4C"/>
    <w:rsid w:val="1F264161"/>
    <w:rsid w:val="1FCF16CD"/>
    <w:rsid w:val="20A866FA"/>
    <w:rsid w:val="214738E1"/>
    <w:rsid w:val="21687942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1483DA1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1DB12CC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1144A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8A4FFC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056F2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2016-11-04T06:11:00Z</dcterms:created>
  <dc:creator>Administrator</dc:creator>
  <cp:lastModifiedBy>Administrator</cp:lastModifiedBy>
  <dcterms:modified xsi:type="dcterms:W3CDTF">2016-11-04T06:48:15Z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