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面试分析--面试次数 复试次数 期望薪资分析法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73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汇总分析  面试次数 复试次数 期望薪资</w:t>
          </w:r>
          <w:r>
            <w:tab/>
          </w:r>
          <w:r>
            <w:fldChar w:fldCharType="begin"/>
          </w:r>
          <w:r>
            <w:instrText xml:space="preserve"> PAGEREF _Toc14096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一些理论</w:t>
          </w:r>
          <w:r>
            <w:tab/>
          </w:r>
          <w:r>
            <w:fldChar w:fldCharType="begin"/>
          </w:r>
          <w:r>
            <w:instrText xml:space="preserve"> PAGEREF _Toc8988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差额选举是指候选人数</w:t>
          </w:r>
          <w:bookmarkStart w:id="9" w:name="_GoBack"/>
          <w:bookmarkEnd w:id="9"/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多于应选人数的选举。</w:t>
          </w:r>
          <w:r>
            <w:tab/>
          </w:r>
          <w:r>
            <w:fldChar w:fldCharType="begin"/>
          </w:r>
          <w:r>
            <w:instrText xml:space="preserve"> PAGEREF _Toc6554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bdr w:val="none" w:color="auto" w:sz="0" w:space="0"/>
              <w:shd w:val="clear" w:fill="FFFFFF"/>
              <w:lang w:val="en-US" w:eastAsia="zh-CN"/>
            </w:rPr>
            <w:t xml:space="preserve">2.2.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等额选举是指候选人与应选人数相等的选举</w:t>
          </w:r>
          <w:r>
            <w:tab/>
          </w:r>
          <w:r>
            <w:fldChar w:fldCharType="begin"/>
          </w:r>
          <w:r>
            <w:instrText xml:space="preserve"> PAGEREF _Toc15663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复试的三个模式</w:t>
          </w:r>
          <w:r>
            <w:tab/>
          </w:r>
          <w:r>
            <w:fldChar w:fldCharType="begin"/>
          </w:r>
          <w:r>
            <w:instrText xml:space="preserve"> PAGEREF _Toc22649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“等额选举”和“差额选举”的区别：</w:t>
          </w:r>
          <w:r>
            <w:tab/>
          </w:r>
          <w:r>
            <w:fldChar w:fldCharType="begin"/>
          </w:r>
          <w:r>
            <w:instrText xml:space="preserve"> PAGEREF _Toc25327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1、候选人与应选人数的差别</w:t>
          </w:r>
          <w:r>
            <w:tab/>
          </w:r>
          <w:r>
            <w:fldChar w:fldCharType="begin"/>
          </w:r>
          <w:r>
            <w:instrText xml:space="preserve"> PAGEREF _Toc9020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2、选举轮数的差别</w:t>
          </w:r>
          <w:r>
            <w:tab/>
          </w:r>
          <w:r>
            <w:fldChar w:fldCharType="begin"/>
          </w:r>
          <w:r>
            <w:instrText xml:space="preserve"> PAGEREF _Toc9526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</w:rPr>
            <w:t>3、选举人权利大小的差别</w:t>
          </w:r>
          <w:r>
            <w:tab/>
          </w:r>
          <w:r>
            <w:fldChar w:fldCharType="begin"/>
          </w:r>
          <w:r>
            <w:instrText xml:space="preserve"> PAGEREF _Toc28885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4096"/>
      <w:r>
        <w:rPr>
          <w:rFonts w:hint="eastAsia"/>
          <w:lang w:val="en-US" w:eastAsia="zh-CN"/>
        </w:rPr>
        <w:t>汇总分析  面试次数 复试次数 期望薪资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一般面试十次差不多了，一周上下午各一次。。周五一般决定。。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复试次数也是一个比较重要的元素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如果面试感觉良好，十次了，有复试，还没结果 那就是期望薪资的问题了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8988"/>
      <w:r>
        <w:rPr>
          <w:rFonts w:hint="eastAsia"/>
          <w:lang w:val="en-US" w:eastAsia="zh-CN"/>
        </w:rPr>
        <w:t>一些理论</w:t>
      </w:r>
      <w:bookmarkEnd w:id="1"/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2" w:name="_Toc6554"/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"https://www.baidu.com/s?wd=%E5%B7%AE%E9%A2%9D%E9%80%89%E4%B8%BE&amp;tn=SE_PcZhidaonwhc_ngpagmjz&amp;rsv_dl=gh_pc_zhidao"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差额选举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是指候选人数多于应选人数的选举。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"https://www.baidu.com/s?wd=%E5%B7%AE%E9%A2%9D%E9%80%89%E4%B8%BE&amp;tn=SE_PcZhidaonwhc_ngpagmjz&amp;rsv_dl=gh_pc_zhidao"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差额选举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是相对于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"https://www.baidu.com/s?wd=%E7%AD%89%E9%A2%9D%E9%80%89%E4%B8%BE&amp;tn=SE_PcZhidaonwhc_ngpagmjz&amp;rsv_dl=gh_pc_zhidao"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等额选举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而言的。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"https://www.baidu.com/s?wd=%E5%B7%AE%E9%A2%9D%E9%80%89%E4%B8%BE&amp;tn=SE_PcZhidaonwhc_ngpagmjz&amp;rsv_dl=gh_pc_zhidao"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差额选举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是指，正式候选人名额多于应选名额的选举。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。差额选举作为一项基本的选举原则，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bookmarkStart w:id="3" w:name="_Toc15663"/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"https://www.baidu.com/s?wd=%E7%AD%89%E9%A2%9D%E9%80%89%E4%B8%BE&amp;tn=SE_PcZhidaonwhc_ngpagmjz&amp;rsv_dl=gh_pc_zhidao"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等额选举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是指候选人与应选人数相等的选举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"https://www.baidu.com/s?wd=%E7%AD%89%E9%A2%9D%E9%80%89%E4%B8%BE&amp;tn=SE_PcZhidaonwhc_ngpagmjz&amp;rsv_dl=gh_pc_zhidao"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等额选举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候选人都能选上，只是职位的差别；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" w:name="_Toc22649"/>
      <w:r>
        <w:rPr>
          <w:rFonts w:hint="eastAsia"/>
          <w:lang w:val="en-US" w:eastAsia="zh-CN"/>
        </w:rPr>
        <w:t>复试的三个模式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复试一般是更高一级的经理对你的面试。具体的内容也要看你的初试都问了哪些问题，都有哪些人参加。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如果初试只是人事，那么复试就会有部门经理来问些专业问题了。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如果反之（我们公司就是如此），初试是部门经理问到了些专业问题，那么复试应该会是人事和你谈具体的待遇问题了。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如果复试是总经理一级的人物，那么一般会关系到更高层次诸如公司发展一类的问题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5" w:name="_Toc25327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"https://www.baidu.com/s?wd=%E7%AD%89%E9%A2%9D%E9%80%89%E4%B8%BE&amp;tn=SE_PcZhidaonwhc_ngpagmjz&amp;rsv_dl=gh_pc_zhidao"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single"/>
          <w:bdr w:val="none" w:color="auto" w:sz="0" w:space="0"/>
          <w:shd w:val="clear" w:fill="FFFFFF"/>
        </w:rPr>
        <w:t>等额选举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”和“差额选举”的区别：</w:t>
      </w:r>
      <w:bookmarkEnd w:id="5"/>
    </w:p>
    <w:p>
      <w:pPr>
        <w:pStyle w:val="3"/>
        <w:rPr>
          <w:rFonts w:hint="eastAsia"/>
        </w:rPr>
      </w:pPr>
      <w:bookmarkStart w:id="6" w:name="_Toc9020"/>
      <w:r>
        <w:rPr>
          <w:rFonts w:hint="eastAsia"/>
        </w:rPr>
        <w:t>1、候选人与应选人数的差别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"https://www.baidu.com/s?wd=%E7%AD%89%E9%A2%9D%E9%80%89%E4%B8%BE&amp;tn=SE_PcZhidaonwhc_ngpagmjz&amp;rsv_dl=gh_pc_zhidao"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等额选举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是指候选人与应选人数相等的选举，而差额选举是指候选人数多于应选人数的选举。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"https://www.baidu.com/s?wd=%E7%AD%89%E9%A2%9D%E9%80%89%E4%B8%BE&amp;tn=SE_PcZhidaonwhc_ngpagmjz&amp;rsv_dl=gh_pc_zhidao"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等额选举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候选人都能选上，只是职位的差别；而差额选举是多人争夺一个职位，便于选出优秀的人才。</w:t>
      </w:r>
    </w:p>
    <w:p>
      <w:pPr>
        <w:pStyle w:val="3"/>
        <w:rPr>
          <w:rFonts w:hint="eastAsia"/>
        </w:rPr>
      </w:pPr>
      <w:bookmarkStart w:id="7" w:name="_Toc9526"/>
      <w:r>
        <w:rPr>
          <w:rFonts w:hint="eastAsia"/>
        </w:rPr>
        <w:t>2、选举轮数的差别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等额选举的选举轮数比差额选举少，一般差额选举会采用车轮制进行选举。一般侯选人仅此1人，选举即是通过与认可。未过半数重选，一般情况不会重选。 差额选举，普遍采用，一般侯选人3—4人，自由选举2—3人，得半数以上，按得票多少而定，其中有2人未过半数，重选，直到选出为止。</w:t>
      </w:r>
    </w:p>
    <w:p>
      <w:pPr>
        <w:pStyle w:val="3"/>
        <w:rPr>
          <w:rFonts w:hint="eastAsia"/>
        </w:rPr>
      </w:pPr>
      <w:bookmarkStart w:id="8" w:name="_Toc28885"/>
      <w:r>
        <w:rPr>
          <w:rFonts w:hint="eastAsia"/>
        </w:rPr>
        <w:t>3、选举人权利大小的差别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在一些国家，部分或全部采用等额选举作为选举形式。在实行等额选举的时候，投票人的权力仅仅体现在是否决定认可候选人，故选举人的权力较小。在一定范围内实行差额选举，有利于健全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团建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，充分体现选举人的意志，有效的赋予了选举人较大的权利。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EB35C"/>
    <w:multiLevelType w:val="multilevel"/>
    <w:tmpl w:val="575EB35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32A3A"/>
    <w:rsid w:val="13600929"/>
    <w:rsid w:val="1B7A66E8"/>
    <w:rsid w:val="1D510B3F"/>
    <w:rsid w:val="21186A6F"/>
    <w:rsid w:val="254F05EE"/>
    <w:rsid w:val="2BDF5B3C"/>
    <w:rsid w:val="30FC64FB"/>
    <w:rsid w:val="482C437C"/>
    <w:rsid w:val="539E3EB4"/>
    <w:rsid w:val="5CB54E0A"/>
    <w:rsid w:val="5F3F4783"/>
    <w:rsid w:val="60232A3A"/>
    <w:rsid w:val="62823E64"/>
    <w:rsid w:val="6AE22496"/>
    <w:rsid w:val="6B5E7D85"/>
    <w:rsid w:val="6E632022"/>
    <w:rsid w:val="7C5D53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2018-11-27T15:16:00Z</dcterms:created>
  <dc:creator>ATI老哇的爪子007</dc:creator>
  <cp:lastModifiedBy>ATI老哇的爪子007</cp:lastModifiedBy>
  <dcterms:modified xsi:type="dcterms:W3CDTF">2018-11-27T15:23:11Z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