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Atitit 自我描述自我介绍 自我简介</w:t>
      </w:r>
      <w:r>
        <w:rPr>
          <w:rFonts w:hint="eastAsia"/>
          <w:lang w:val="en-US" w:eastAsia="zh-CN"/>
        </w:rPr>
        <w:t xml:space="preserve">  面试环节版本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头街职称：高级资深专家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资历：xx年工作经历 众多项目重要角色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成就：技术文章 博客排名48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领域 信息化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痛点与优势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跨语言，广泛 产品化 按时简化设计很有经验 开发效率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91396"/>
    <w:rsid w:val="20023603"/>
    <w:rsid w:val="24E91396"/>
    <w:rsid w:val="297F3812"/>
    <w:rsid w:val="300C6CA8"/>
    <w:rsid w:val="310553CB"/>
    <w:rsid w:val="3E6E2B1E"/>
    <w:rsid w:val="47680F25"/>
    <w:rsid w:val="732D3659"/>
    <w:rsid w:val="7F727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2019-08-19T16:49:00Z</dcterms:created>
  <dc:creator>ATI老哇的爪子007</dc:creator>
  <cp:lastModifiedBy>ATI老哇的爪子007</cp:lastModifiedBy>
  <dcterms:modified xsi:type="dcterms:W3CDTF">2019-08-19T16:52:44Z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