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</w:rPr>
        <w:t>刑法</w:t>
      </w:r>
      <w:r>
        <w:rPr>
          <w:rFonts w:hint="eastAsia"/>
          <w:lang w:eastAsia="zh-CN"/>
        </w:rPr>
        <w:t>学</w:t>
      </w:r>
    </w:p>
    <w:p>
      <w:pPr>
        <w:rPr>
          <w:rFonts w:hint="eastAsia"/>
          <w:lang w:eastAsia="zh-CN"/>
        </w:rPr>
      </w:pPr>
    </w:p>
    <w:p>
      <w:bookmarkStart w:id="0" w:name="_GoBack"/>
      <w:r>
        <w:rPr>
          <w:rFonts w:hint="eastAsia"/>
        </w:rPr>
        <w:t>犯罪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刑事责任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刑罚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危害国家安全罪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危害公共安全罪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破坏市场经济秩序罪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侵犯公民人身权利、民主权利罪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侵犯财产罪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妨害社会管理秩序罪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危害国防利益罪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贪污贿赂罪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渎职罪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军人违反职责罪</w:t>
      </w:r>
    </w:p>
    <w:bookmarkEnd w:id="0"/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</w:p>
    <w:p/>
    <w:p>
      <w:pPr>
        <w:rPr>
          <w:rFonts w:hint="eastAsia"/>
        </w:rPr>
      </w:pPr>
      <w:r>
        <w:rPr>
          <w:rFonts w:hint="eastAsia"/>
        </w:rPr>
        <w:t>Line 52: 第一章 刑法概说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57: 第二章 刑法的基本原则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62: 第三章 刑法的效力范围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65: 第四章 犯罪概念与犯罪构成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68: 第五章 犯罪客体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72: 第六章 犯罪客观方面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78: 第七章 犯罪主体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84: 第八章 犯罪主观方面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91: 第九章 正当行为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95: 第十章 故意犯罪的停止形态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101: 第十一章 共同犯罪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105: 第十二章 罪数形态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109: 第十三章 刑事责任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113: 第十四章 刑罚概说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117: 第十五章 刑罚的体系和种类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122: 第十六章 刑罚的裁量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126: 第十七章 刑罚裁量制度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131: 第十八章 刑罚执行制度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134: 第十九章 刑罚的消灭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139: 第二十章 刑法各论概述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143: 第二十一章 危害国家安全罪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146: 第二十二章 危害公共安全罪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149: 第二十三章 破坏社会主义市场经济秩序罪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159: 第二十四章 侵犯公民人身权利、民主权利罪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162: 第二十五章 侵犯财产罪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165: 第二十六章 妨害社会管理秩序罪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176: 第二十七章 危害国防利益罪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179: 第二十八章 贪污贿赂罪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182: 第二十九章 渎职罪</w:t>
      </w:r>
    </w:p>
    <w:p>
      <w:r>
        <w:rPr>
          <w:rFonts w:hint="eastAsia"/>
        </w:rPr>
        <w:tab/>
      </w:r>
      <w:r>
        <w:rPr>
          <w:rFonts w:hint="eastAsia"/>
        </w:rPr>
        <w:t>Line 185: 第三十章 军人违反职责罪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14597A"/>
    <w:rsid w:val="00E14707"/>
    <w:rsid w:val="17D96E33"/>
    <w:rsid w:val="24F825BB"/>
    <w:rsid w:val="59B05042"/>
    <w:rsid w:val="6314597A"/>
    <w:rsid w:val="6B5F4F4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2017-08-27T04:34:00Z</dcterms:created>
  <dc:creator>Administrator</dc:creator>
  <cp:lastModifiedBy>Administrator</cp:lastModifiedBy>
  <dcterms:modified xsi:type="dcterms:W3CDTF">2017-08-27T04:37:48Z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