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Atitit 传统刑法 </w:t>
      </w:r>
      <w:r>
        <w:t>虿盆</w:t>
      </w:r>
      <w:r>
        <w:rPr>
          <w:rFonts w:hint="eastAsia"/>
          <w:lang w:val="en-US" w:eastAsia="zh-CN"/>
        </w:rPr>
        <w:t xml:space="preserve"> 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</w:rPr>
        <w:t>蛇坑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8"/>
          <w:sz w:val="24"/>
          <w:szCs w:val="24"/>
          <w:lang w:val="en-US" w:eastAsia="zh-CN"/>
        </w:rPr>
        <w:t xml:space="preserve"> 总结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</w:rPr>
        <w:t>蛇坑是最古老的死刑之一，也是很常见的一场死刑方式。罪犯会被投入到一个充满了毒蛇的深坑中，坑中愤怒而饥饿的蛇会对其进行攻击，直至罪犯死亡。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</w:rPr>
        <w:t>　　许多名人都是死于这一极刑，这其中包括朗纳尔·洛德布罗克，维京战神，和勃艮第国王贡纳。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</w:rPr>
        <w:t>　　后来，人们对传统的蛇坑进行了改进，使之变成了一个装满水蛇的小游泳池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世界上最残酷的死刑排行榜 15种刑法骇人听闻！.html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DE2DFF"/>
    <w:multiLevelType w:val="multilevel"/>
    <w:tmpl w:val="F3DE2D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F761F"/>
    <w:rsid w:val="04B97638"/>
    <w:rsid w:val="1A1B21F4"/>
    <w:rsid w:val="4F5F7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2018-06-09T04:36:00Z</dcterms:created>
  <dc:creator>ATI老哇的爪子007</dc:creator>
  <cp:lastModifiedBy>ATI老哇的爪子007</cp:lastModifiedBy>
  <dcterms:modified xsi:type="dcterms:W3CDTF">2018-06-09T04:37:15Z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