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Atitit 刑法总目录与 </w:t>
      </w:r>
      <w:bookmarkStart w:id="3" w:name="_GoBack"/>
      <w:bookmarkEnd w:id="3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刑罚目的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1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_Toc15765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刑罚目的</w:t>
          </w:r>
          <w:r>
            <w:tab/>
          </w:r>
          <w:r>
            <w:fldChar w:fldCharType="begin"/>
          </w:r>
          <w:r>
            <w:instrText xml:space="preserve"> PAGEREF _Toc15765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_Toc4892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罪名列表分类</w:t>
          </w:r>
          <w:r>
            <w:tab/>
          </w:r>
          <w:r>
            <w:fldChar w:fldCharType="begin"/>
          </w:r>
          <w:r>
            <w:instrText xml:space="preserve"> PAGEREF _Toc4892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instrText xml:space="preserve"> HYPERLINK \l _Toc10372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刑罚</w:t>
          </w:r>
          <w:r>
            <w:tab/>
          </w:r>
          <w:r>
            <w:fldChar w:fldCharType="begin"/>
          </w:r>
          <w:r>
            <w:instrText xml:space="preserve"> PAGEREF _Toc10372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b/>
              <w:i w:val="0"/>
              <w:caps w:val="0"/>
              <w:color w:val="333333"/>
              <w:spacing w:val="0"/>
              <w:sz w:val="21"/>
              <w:szCs w:val="21"/>
              <w:shd w:val="clear" w:fill="FFFFFF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333333"/>
              <w:spacing w:val="0"/>
              <w:szCs w:val="21"/>
              <w:shd w:val="clear" w:fill="FFFFFF"/>
            </w:rPr>
            <w:fldChar w:fldCharType="end"/>
          </w:r>
        </w:p>
      </w:sdtContent>
    </w:sdt>
    <w:p>
      <w:pPr>
        <w:pStyle w:val="2"/>
        <w:ind w:left="432" w:leftChars="0" w:hanging="432" w:firstLineChars="0"/>
        <w:rPr>
          <w:rFonts w:hint="eastAsia"/>
        </w:rPr>
      </w:pPr>
      <w:bookmarkStart w:id="0" w:name="_Toc15765"/>
      <w:r>
        <w:rPr>
          <w:rFonts w:hint="eastAsia"/>
        </w:rPr>
        <w:t>刑罚目的</w:t>
      </w:r>
      <w:bookmarkEnd w:id="0"/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报应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惩罚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预防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取乐</w:t>
      </w:r>
    </w:p>
    <w:p>
      <w:pP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折衷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双重预防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4892"/>
      <w:r>
        <w:rPr>
          <w:rFonts w:hint="eastAsia"/>
          <w:lang w:val="en-US" w:eastAsia="zh-CN"/>
        </w:rPr>
        <w:t>罪名列表分类</w:t>
      </w:r>
      <w:bookmarkEnd w:id="1"/>
    </w:p>
    <w:p>
      <w:pP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第四章侵犯公民人身权利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侵犯财产罪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妨害社会管理秩序罪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章危害国防利益罪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第八章贪污贿赂罪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第九章渎职罪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第十章军人违反职责罪</w:t>
      </w:r>
    </w:p>
    <w:p>
      <w:pPr>
        <w:pStyle w:val="2"/>
        <w:rPr>
          <w:rFonts w:hint="eastAsia"/>
          <w:lang w:val="en-US" w:eastAsia="zh-CN"/>
        </w:rPr>
      </w:pPr>
      <w:bookmarkStart w:id="2" w:name="_Toc10372"/>
      <w:r>
        <w:t>刑罚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第二节管制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拘役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第四节有期徒刑、无期徒刑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第五节死刑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第六节罚金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第七节剥夺政治权利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</w:rPr>
        <w:t>　　第八节没收财产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2930"/>
          <w:spacing w:val="0"/>
          <w:sz w:val="27"/>
          <w:szCs w:val="27"/>
          <w:shd w:val="clear" w:fill="FFFFFF"/>
          <w:lang w:eastAsia="zh-CN"/>
        </w:rPr>
        <w:t>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A06A2"/>
    <w:multiLevelType w:val="multilevel"/>
    <w:tmpl w:val="EE2A06A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A4274"/>
    <w:rsid w:val="06104410"/>
    <w:rsid w:val="0B7D61C7"/>
    <w:rsid w:val="131404A4"/>
    <w:rsid w:val="144E2D7C"/>
    <w:rsid w:val="21452D2F"/>
    <w:rsid w:val="25082314"/>
    <w:rsid w:val="285D6BA3"/>
    <w:rsid w:val="28A0459A"/>
    <w:rsid w:val="29BA1934"/>
    <w:rsid w:val="311F259F"/>
    <w:rsid w:val="32BC4733"/>
    <w:rsid w:val="332F7826"/>
    <w:rsid w:val="394E2EC8"/>
    <w:rsid w:val="43BE16EA"/>
    <w:rsid w:val="485278EE"/>
    <w:rsid w:val="4D403161"/>
    <w:rsid w:val="51110382"/>
    <w:rsid w:val="5B7A4274"/>
    <w:rsid w:val="615C095E"/>
    <w:rsid w:val="62121007"/>
    <w:rsid w:val="646F5CE3"/>
    <w:rsid w:val="64F77E3A"/>
    <w:rsid w:val="70850420"/>
    <w:rsid w:val="779C4CEA"/>
    <w:rsid w:val="7E486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2018-06-10T01:10:00Z</dcterms:created>
  <dc:creator>ATI老哇的爪子007</dc:creator>
  <cp:lastModifiedBy>ATI老哇的爪子007</cp:lastModifiedBy>
  <dcterms:modified xsi:type="dcterms:W3CDTF">2018-06-10T01:18:32Z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