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赚大钱的方法 心理学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</w:pPr>
      <w: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  <w:t>五分之一法则”。就是说，不论一个观念多么离谱，或者是一条信息错得多么可笑，这个世界上大概都会有五分之一的人相信它是正确的。美国的《赫芬顿邮报》曾做过一项民意调查，向公众提出一些非常离谱的观念让他们做判断，比如“太阳是围绕地球转的”“彩票是一种良好的投资方式”，类似这样的错误观念列举了很多条，结果表明每条都有20%的人会盲目相信。这些人的事实性知识极度匮乏，是导致他们上当受骗的主要原因。</w:t>
      </w:r>
    </w:p>
    <w:p>
      <w:pP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5F6EE"/>
          <w:lang w:val="en-US" w:eastAsia="zh-CN" w:bidi="ar"/>
        </w:rPr>
        <w:t>除了五分之一法则，还有一个现象叫做“回音室效应”。最近这10年，我们获取新闻资讯的方式发生了很大的转变，在自媒体兴起以前，我们往往是从电视、广播、报纸等渠道接受的非定制化的新闻，因为不是针对我们兴趣定制化的，它往往能让我们收获更多的意料之外的资讯，也接受到很多来自不同观点的意见。而自媒体兴起以后，当我们使用微博、微信、今日头条等等这类产品的时候，我们收到的信息都是我们根据自己兴趣定制化的，这导致我们不断接受到的都是一些意见相近的声音。在这种观点单一、相对封闭的信息来源中，我们只能把接收的信息当做事实的全部真相，并分享出去，再彼此印证这些相似的观点，这个现象被称为回音室效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5F6EE"/>
          <w:lang w:val="en-US" w:eastAsia="zh-CN" w:bidi="ar"/>
        </w:rPr>
        <w:t>既然我们了解到了达克效应、五分之一法则和回音室效应，会给我们带来这么多的问题，那么我们有没有好的策略来应对呢？我有三点建议可以提供给你。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1B63A4"/>
    <w:rsid w:val="0C6A2A2E"/>
    <w:rsid w:val="401B63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2019-05-13T15:06:00Z</dcterms:created>
  <dc:creator>ATI老哇的爪子007</dc:creator>
  <cp:lastModifiedBy>ATI老哇的爪子007</cp:lastModifiedBy>
  <dcterms:modified xsi:type="dcterms:W3CDTF">2019-05-13T15:07:30Z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