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3E6E2B"/>
          <w:spacing w:val="0"/>
          <w:sz w:val="27"/>
          <w:szCs w:val="27"/>
          <w:shd w:val="clear" w:fill="ECF0FC"/>
        </w:rPr>
      </w:pPr>
      <w:bookmarkStart w:id="5" w:name="_GoBack"/>
      <w:bookmarkStart w:id="0" w:name="OLE_LINK1"/>
      <w:r>
        <w:rPr>
          <w:rFonts w:hint="eastAsia"/>
          <w:lang w:val="en-US" w:eastAsia="zh-CN"/>
        </w:rPr>
        <w:t>atitit.</w:t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sz w:val="27"/>
          <w:szCs w:val="27"/>
          <w:shd w:val="clear" w:fill="ECF0FC"/>
        </w:rPr>
        <w:t>管理学三大定律：彼得原理、墨菲定律、帕金森定律</w:t>
      </w:r>
    </w:p>
    <w:p>
      <w:pPr>
        <w:rPr>
          <w:rFonts w:ascii="微软雅黑" w:hAnsi="微软雅黑" w:eastAsia="微软雅黑" w:cs="微软雅黑"/>
          <w:i w:val="0"/>
          <w:caps w:val="0"/>
          <w:color w:val="3E6E2B"/>
          <w:spacing w:val="0"/>
          <w:sz w:val="27"/>
          <w:szCs w:val="27"/>
          <w:shd w:val="clear" w:fill="ECF0FC"/>
        </w:rPr>
      </w:pP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sz w:val="27"/>
          <w:szCs w:val="27"/>
          <w:shd w:val="clear" w:fill="ECF0FC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sz w:val="27"/>
          <w:szCs w:val="27"/>
          <w:shd w:val="clear" w:fill="ECF0FC"/>
        </w:rPr>
        <w:instrText xml:space="preserve">TOC \o "1-3" \h \u </w:instrText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sz w:val="27"/>
          <w:szCs w:val="27"/>
          <w:shd w:val="clear" w:fill="ECF0FC"/>
        </w:rPr>
        <w:fldChar w:fldCharType="separate"/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instrText xml:space="preserve"> HYPERLINK \l _Toc6013 </w:instrText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彼得原理（The Peter Principle）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_Toc6013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instrText xml:space="preserve"> HYPERLINK \l _Toc16680 </w:instrText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彼得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原理解决方案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_Toc16680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instrText xml:space="preserve"> HYPERLINK \l _Toc17475 </w:instrText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帕金森定律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instrText xml:space="preserve"> HYPERLINK \l _Toc26259 </w:instrText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fldChar w:fldCharType="separate"/>
      </w:r>
      <w:r>
        <w:rPr>
          <w:rFonts w:ascii="宋体" w:hAnsi="宋体" w:eastAsia="宋体" w:cs="宋体"/>
          <w:i w:val="0"/>
          <w:caps w:val="0"/>
          <w:color w:val="494949"/>
          <w:spacing w:val="0"/>
          <w:kern w:val="2"/>
          <w:szCs w:val="21"/>
          <w:shd w:val="clear" w:fill="ECF0FC"/>
          <w:lang w:val="en-US" w:eastAsia="zh-CN" w:bidi="ar-SA"/>
        </w:rPr>
        <w:t>如何理解墨菲定律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caps w:val="0"/>
          <w:color w:val="3E6E2B"/>
          <w:spacing w:val="0"/>
          <w:sz w:val="27"/>
          <w:szCs w:val="27"/>
          <w:shd w:val="clear" w:fill="ECF0FC"/>
        </w:rPr>
      </w:pPr>
      <w:r>
        <w:rPr>
          <w:rFonts w:ascii="微软雅黑" w:hAnsi="微软雅黑" w:eastAsia="微软雅黑" w:cs="微软雅黑"/>
          <w:i w:val="0"/>
          <w:caps w:val="0"/>
          <w:color w:val="3E6E2B"/>
          <w:spacing w:val="0"/>
          <w:kern w:val="2"/>
          <w:szCs w:val="27"/>
          <w:shd w:val="clear" w:fill="ECF0FC"/>
          <w:lang w:val="en-US" w:eastAsia="zh-CN" w:bidi="ar-SA"/>
        </w:rPr>
        <w:fldChar w:fldCharType="end"/>
      </w:r>
    </w:p>
    <w:p>
      <w:pPr>
        <w:pStyle w:val="2"/>
      </w:pPr>
      <w:bookmarkStart w:id="1" w:name="_Toc6013"/>
      <w:r>
        <w:t>彼得原理（The Peter Principle）</w:t>
      </w:r>
      <w:bookmarkEnd w:id="1"/>
    </w:p>
    <w:p>
      <w:pP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t>由美国管理学家劳伦斯·彼得（Laurence．J．Peter）根据千百个有关组织中不能胜任的失败实例的分析而归纳出来，于1960年的一次研习会上提出。其具体内容是：“在一个等级制度中，每个员工趋向于上升到他所不能胜任的地位”。彼得指出，每一个员工由于在原有职位上工作成绩表现好（胜任），就将被提升到更高一级职位；其后，如果继续胜任则将进一步被提升，直至到达他所不能胜任的职位。由此彼得推论出，“每一个职位最终都将被一个不能胜任其工作的职工所占据。层级组织的工作任务多半是由尚未达到不胜任阶层的员工完成的。”每一个员工最终都将达到彼得高地，在该处他的提升商数（PQ）为零。至于如何加速提升到这个高地，有两种方法。其一，是上面的“拉动”，即依靠裙带关系和熟人等从上面拉；其二，是自我的“推动”，即自我训练和进步等，而前者是被普遍采用的。凡是置身于商业、工业、政治、行政、军事、宗教、教育各界的每个人都和层级组织息息相关，亦都受彼得原理的控制。当然，原理的假设条件是：时间足够长，五层级组织里有足够的阶层。</w:t>
      </w:r>
    </w:p>
    <w:p>
      <w:pP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"http://blog.csdn.net/attilax" </w:instrTex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14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http://blog.csdn.net/attilax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</w:p>
    <w:p>
      <w:pPr>
        <w:pStyle w:val="2"/>
      </w:pPr>
      <w:bookmarkStart w:id="2" w:name="_Toc16680"/>
      <w:r>
        <w:t>彼得</w:t>
      </w:r>
      <w:r>
        <w:rPr>
          <w:rFonts w:hint="eastAsia"/>
          <w:lang w:eastAsia="zh-CN"/>
        </w:rPr>
        <w:t>原理解决方案</w:t>
      </w:r>
      <w:bookmarkEnd w:id="2"/>
    </w:p>
    <w:p>
      <w:pP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t>已经身居高位的领导者也是这样的思路，他们认为对下属最大的奖励就是提拔和晋升，而无视每个人不同的个性、兴趣和特质。</w:t>
      </w:r>
    </w:p>
    <w:p>
      <w:pP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t>第四，要有平等的职位观，职位并无高下之分，只有每个人创造的价值不能简单的用直接可视的效益来衡量，而应该用间接潜在的效益来衡量。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t>　　 第五，不但要建立扁平化的组织，更要建立扁平化的薪酬体系，那就是所谓的上下层的薪酬不能差距太大。不能让一个从事战略管理的高层的收入远远的高于一个技术精湛、善于解决问题的工程师。因为不能简单的评判两者创造的价值的大小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</w:p>
    <w:p>
      <w:pPr>
        <w:pStyle w:val="2"/>
      </w:pPr>
      <w:bookmarkStart w:id="3" w:name="_Toc17475"/>
      <w:r>
        <w:t>帕金森定律</w:t>
      </w:r>
      <w:bookmarkEnd w:id="3"/>
    </w:p>
    <w:p>
      <w:pP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t>　　帕金森定律也可称之为“官场病”、“组织麻痹病”或者“大企业病”。它是由英国历史学家、政治学家西里尔·诺斯古德·帕金森（Cyril Northcote Parkinson）于1958年出版的《帕金森定律》一书中提出的。帕金森得出结论：在行政管理中，行政机构会像金字塔一样不断增多，行政人员会不断膨胀，每个人都很忙，但组织效率越来越低下。这条定律又被称为“金字塔上升”现象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</w:p>
    <w:p>
      <w:pPr>
        <w:pStyle w:val="2"/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  <w:bookmarkStart w:id="4" w:name="_Toc26259"/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t>如何理解墨菲定律</w:t>
      </w:r>
      <w:bookmarkEnd w:id="4"/>
    </w:p>
    <w:p>
      <w:pP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t>　　 墨菲定律（Murphy's Law）是西方世界常用的俚语。它的定义是这样描述的：事情如果有变坏的可能，不管这种可能性有多小，它总会发生。比如你衣袋里有两把钥匙，一把是你房间的，一把是汽车的；如果你现在想拿出车钥匙，会发生什么？是的，你往往是拿出了房间钥匙。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t>　　 墨菲是美国爱德华兹空军基地的上尉工程师。1949年，他和他的上司斯塔普少校，在一次火箭减速超重试验中，因仪器失灵发生了事故。墨菲发现，测量仪表被一个技术人员装反了。由此，他得出的教训是：如果做某项工作有多种方法，而其中有一种方法将导致事故，那么一定有人会按这种方法去做。该定律的原话是这样说的：If there are two or more ways to do something, and one of those ways can result in a catastrophe, then someone will do it.（如果有两种或两种以上的选择，而其中一种将导致灾难，则必定有人会作出这种选择。）在事后的一次记者招待会上，斯塔普将其称为“墨菲法则”，并以极为简洁的方式作了重新表述：凡事可能出岔子，就一定会出岔子。墨菲法则在技术界不胫而走，因为它道出了一个铁的事实：技术风险能够由可能性变为突发性的事实。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t>　　 墨菲定律、帕金森定律和彼德原理并称为二十世纪西方文化三大发现。可是墨菲定律咋一看上去，似乎有种宿命论和悲观主义的色彩，任何事情都有变坏的可能性，既然它一定会变坏，似乎我们只能坐等悲剧的发生了。但是我们一定要从积极的方面来理解和运用墨菲定律，这样的话，我们可以得到这样一些启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如何解决莫非几率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E6E2B"/>
          <w:spacing w:val="0"/>
          <w:sz w:val="27"/>
          <w:szCs w:val="27"/>
          <w:shd w:val="clear" w:fill="ECF0FC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t>一．重视小概率事件</w:t>
      </w:r>
      <w:bookmarkEnd w:id="0"/>
    </w:p>
    <w:bookmarkEnd w:id="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D433A"/>
    <w:rsid w:val="01222210"/>
    <w:rsid w:val="02AF6685"/>
    <w:rsid w:val="02DE0892"/>
    <w:rsid w:val="037F019B"/>
    <w:rsid w:val="04246B24"/>
    <w:rsid w:val="050E72AA"/>
    <w:rsid w:val="07D21766"/>
    <w:rsid w:val="08255A45"/>
    <w:rsid w:val="0A901B9C"/>
    <w:rsid w:val="0AFD014C"/>
    <w:rsid w:val="0CD24809"/>
    <w:rsid w:val="0D620139"/>
    <w:rsid w:val="0FE85CE2"/>
    <w:rsid w:val="107F3891"/>
    <w:rsid w:val="10871434"/>
    <w:rsid w:val="12F4508D"/>
    <w:rsid w:val="147C2E69"/>
    <w:rsid w:val="164C77BE"/>
    <w:rsid w:val="19F36EFB"/>
    <w:rsid w:val="1B9E331E"/>
    <w:rsid w:val="1BC941BE"/>
    <w:rsid w:val="1C424DA6"/>
    <w:rsid w:val="1D4051C7"/>
    <w:rsid w:val="1DCE14AA"/>
    <w:rsid w:val="1E9A0B4C"/>
    <w:rsid w:val="1F264161"/>
    <w:rsid w:val="20A866FA"/>
    <w:rsid w:val="20AE2975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A3B1606"/>
    <w:rsid w:val="3D36711A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2861C9"/>
    <w:rsid w:val="48A5539D"/>
    <w:rsid w:val="49781BA7"/>
    <w:rsid w:val="4A475143"/>
    <w:rsid w:val="4C447FAD"/>
    <w:rsid w:val="4C8F7C6C"/>
    <w:rsid w:val="4CDE6727"/>
    <w:rsid w:val="4D075BF4"/>
    <w:rsid w:val="4DFD62B4"/>
    <w:rsid w:val="4E150092"/>
    <w:rsid w:val="516246C3"/>
    <w:rsid w:val="521D433A"/>
    <w:rsid w:val="54512F19"/>
    <w:rsid w:val="555C51F5"/>
    <w:rsid w:val="55F75807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E9856CB"/>
    <w:rsid w:val="5FF46D54"/>
    <w:rsid w:val="60700BF7"/>
    <w:rsid w:val="61540E48"/>
    <w:rsid w:val="63797645"/>
    <w:rsid w:val="66085E03"/>
    <w:rsid w:val="66461B9F"/>
    <w:rsid w:val="666E1210"/>
    <w:rsid w:val="67DF08A6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  <w:rsid w:val="7FC532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iPriority w:val="0"/>
    <w:pPr>
      <w:ind w:left="2520" w:leftChars="1200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6"/>
    <w:basedOn w:val="1"/>
    <w:next w:val="1"/>
    <w:uiPriority w:val="0"/>
    <w:pPr>
      <w:ind w:left="2100" w:leftChars="10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9"/>
    <w:basedOn w:val="1"/>
    <w:next w:val="1"/>
    <w:uiPriority w:val="0"/>
    <w:pPr>
      <w:ind w:left="3360" w:leftChars="16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2016-08-12T06:20:00Z</dcterms:created>
  <dc:creator>Administrator</dc:creator>
  <cp:lastModifiedBy>Administrator</cp:lastModifiedBy>
  <dcterms:modified xsi:type="dcterms:W3CDTF">2016-08-12T07:09:23Z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