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instrText xml:space="preserve"> HYPERLINK "http://www.66law.cn/question/answer/3231207.html" \t "https://www.so.com/_blank" </w:instrText>
      </w:r>
      <w:r>
        <w:rPr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三大基本法律:</w:t>
      </w:r>
      <w:r>
        <w:rPr>
          <w:rStyle w:val="5"/>
          <w:rFonts w:hint="default" w:ascii="Arial" w:hAnsi="Arial" w:cs="Arial"/>
          <w:i w:val="0"/>
          <w:caps w:val="0"/>
          <w:color w:val="CC0000"/>
          <w:spacing w:val="0"/>
          <w:sz w:val="24"/>
          <w:szCs w:val="24"/>
          <w:u w:val="single"/>
          <w:bdr w:val="none" w:color="auto" w:sz="0" w:space="0"/>
          <w:shd w:val="clear" w:fill="FFFFFF"/>
        </w:rPr>
        <w:t>刑法.民法.行政法</w:t>
      </w:r>
      <w:r>
        <w:rPr>
          <w:rFonts w:hint="default" w:ascii="Arial" w:hAnsi="Arial" w:cs="Arial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二者最大的区别调整的关系不同：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1、刑法就是规定什么是犯罪，犯什么罪应承担什么样的刑事责任的法律。刑法的任务，是用刑罚同一切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"http://www.so.com/s?q=%E7%8A%AF%E7%BD%AA%E8%A1%8C%E4%B8%BA&amp;ie=utf-8&amp;src=internal_wenda_recommend_textn"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犯罪行为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作斗争，以保卫国家安全，保卫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"http://www.so.com/s?q=%E4%BA%BA%E6%B0%91%E6%B0%91%E4%B8%BB%E4%B8%93%E6%94%BF&amp;ie=utf-8&amp;src=internal_wenda_recommend_textn"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人民民主专政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的政权和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"http://www.so.com/s?q=%E7%A4%BE%E4%BC%9A%E4%B8%BB%E4%B9%89%E5%88%B6%E5%BA%A6&amp;ie=utf-8&amp;src=internal_wenda_recommend_textn"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社会主义制度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，保护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"http://www.so.com/s?q=%E5%9B%BD%E6%9C%89%E8%B4%A2%E4%BA%A7&amp;ie=utf-8&amp;src=internal_wenda_recommend_textn"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国有财产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和劳动群众集体所有的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"http://www.so.com/s?q=%E8%B4%A2%E4%BA%A7&amp;ie=utf-8&amp;src=internal_wenda_recommend_textn"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财产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，保护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"http://www.so.com/s?q=%E5%85%AC%E6%B0%91&amp;ie=utf-8&amp;src=internal_wenda_recommend_textn"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公民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私人所有的财产，保护公民的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"http://www.so.com/s?q=%E4%BA%BA%E8%BA%AB%E6%9D%83%E5%88%A9&amp;ie=utf-8&amp;src=internal_wenda_recommend_textn"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人身权利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"http://www.so.com/s?q=%E6%B0%91%E4%B8%BB%E6%9D%83%E5%88%A9&amp;ie=utf-8&amp;src=internal_wenda_recommend_textn"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民主权利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和其他权利，维护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"http://www.so.com/s?q=%E7%A4%BE%E4%BC%9A%E7%A7%A9%E5%BA%8F&amp;ie=utf-8&amp;src=internal_wenda_recommend_textn"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社会秩序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、经济秩序，保障社会主义建设事业的顺利进行。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民法，是用来调整平等主体的公民之间、法人之间、公民与法人之间的财产关系和人身关系的法律。如赔偿、债。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2、民法是解决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"http://www.so.com/s?q=%E6%B0%91%E4%BA%8B%E7%BA%A0%E7%BA%B7&amp;ie=utf-8&amp;src=internal_wenda_recommend_textn"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民事纠纷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，而触犯刑法就是犯罪，要追究刑事责任。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3、民法是部权利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"http://www.so.com/s?q=%E6%B3%95%E5%85%B8&amp;ie=utf-8&amp;src=internal_wenda_recommend_textn"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法典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,告诉人们享有哪些权利.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刑法是规定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"http://www.so.com/s?q=%E4%B9%89%E5%8A%A1&amp;ie=utf-8&amp;src=internal_wenda_recommend_textn"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义务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的法律,告诉人们哪些事不该做,以及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"http://www.so.com/s?q=%E5%90%8E%E6%9E%9C&amp;ie=utf-8&amp;src=internal_wenda_recommend_textn"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后果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和惩罚.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就会想到犯罪与刑罚，但其实那只是刑法的内容。而民法，是调整平等主体间的身份和财产关系的法律。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所谓平等主体，包括自然人、法人和非法人组织。所谓身份关系，包括夫妻婚姻关系、父母子女亲子关系、亲属之间的关系、收养关系等。而财产关系，则指财产的占有、支配关系（物权法）、财产的交换关系（债权法），包括商品的交换、劳动力的交换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也就是说民法几乎涵盖了我们每个人生活的方方面面，堪称社会生活的百科全书。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民法是个外来词汇，源自罗马法，由日本人翻译再传入中国。中国古代民法不发达，民法并不单独存在，而是民法与礼合一，民法包含在礼中。所以到今天，很多普通人一提到法律，首先想到的就是刑法。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86B33"/>
    <w:rsid w:val="25D54A20"/>
    <w:rsid w:val="6D535020"/>
    <w:rsid w:val="6DB8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2018-09-04T14:54:00Z</dcterms:created>
  <dc:creator>ATI老哇的爪子007</dc:creator>
  <cp:lastModifiedBy>ATI老哇的爪子007</cp:lastModifiedBy>
  <dcterms:modified xsi:type="dcterms:W3CDTF">2018-09-04T14:56:13Z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